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A45E" w14:textId="58C2E020" w:rsidR="00A6211A" w:rsidRPr="00A6211A" w:rsidRDefault="00A6211A" w:rsidP="00A6211A">
      <w:pPr>
        <w:tabs>
          <w:tab w:val="left" w:pos="3320"/>
        </w:tabs>
        <w:spacing w:before="240" w:line="259" w:lineRule="auto"/>
        <w:rPr>
          <w:rFonts w:eastAsia="Calibri" w:cs="Times New Roman"/>
          <w:bCs/>
          <w:color w:val="000000" w:themeColor="text1"/>
          <w:sz w:val="20"/>
          <w:szCs w:val="20"/>
        </w:rPr>
      </w:pPr>
      <w:r>
        <w:rPr>
          <w:rFonts w:eastAsia="Calibri" w:cs="Times New Roman"/>
          <w:bCs/>
          <w:color w:val="000000" w:themeColor="text1"/>
          <w:sz w:val="20"/>
          <w:szCs w:val="20"/>
        </w:rPr>
        <w:t>Příloha č. 4: Doložení zajištění publicity CLLD</w:t>
      </w:r>
    </w:p>
    <w:p w14:paraId="094AAFD6" w14:textId="77777777" w:rsidR="00A53A72" w:rsidRPr="00A11577" w:rsidRDefault="00A53A72" w:rsidP="00A6211A">
      <w:pPr>
        <w:tabs>
          <w:tab w:val="left" w:pos="3320"/>
        </w:tabs>
        <w:spacing w:before="240" w:line="259" w:lineRule="auto"/>
        <w:jc w:val="center"/>
        <w:rPr>
          <w:rFonts w:eastAsia="Calibri" w:cs="Times New Roman"/>
          <w:b/>
          <w:color w:val="26336A"/>
          <w:sz w:val="20"/>
          <w:szCs w:val="20"/>
        </w:rPr>
      </w:pPr>
    </w:p>
    <w:p w14:paraId="7BE5E1F7" w14:textId="584C7C55" w:rsidR="00A6211A" w:rsidRPr="00A6211A" w:rsidRDefault="00A6211A" w:rsidP="00A6211A">
      <w:pPr>
        <w:tabs>
          <w:tab w:val="left" w:pos="3320"/>
        </w:tabs>
        <w:spacing w:before="240" w:line="259" w:lineRule="auto"/>
        <w:jc w:val="center"/>
        <w:rPr>
          <w:rFonts w:eastAsia="Calibri" w:cs="Times New Roman"/>
          <w:b/>
          <w:color w:val="26336A"/>
          <w:sz w:val="28"/>
          <w:szCs w:val="28"/>
        </w:rPr>
      </w:pPr>
      <w:r w:rsidRPr="00A6211A">
        <w:rPr>
          <w:rFonts w:eastAsia="Calibri" w:cs="Times New Roman"/>
          <w:b/>
          <w:color w:val="26336A"/>
          <w:sz w:val="28"/>
          <w:szCs w:val="28"/>
        </w:rPr>
        <w:t>DOLOŽENÍ ZAJIŠTĚNÍ PUBLICITY</w:t>
      </w:r>
    </w:p>
    <w:p w14:paraId="0D36DEB7" w14:textId="393B3660" w:rsidR="00D82B24" w:rsidRPr="00B917BE" w:rsidRDefault="00A6211A" w:rsidP="00D82B24">
      <w:pPr>
        <w:pStyle w:val="Zkladntext"/>
        <w:jc w:val="center"/>
        <w:rPr>
          <w:rFonts w:ascii="Montserrat" w:hAnsi="Montserrat"/>
          <w:color w:val="156082" w:themeColor="accent1"/>
          <w:sz w:val="36"/>
          <w:szCs w:val="28"/>
        </w:rPr>
      </w:pPr>
      <w:r w:rsidRPr="00D82B24">
        <w:rPr>
          <w:rFonts w:ascii="Montserrat" w:hAnsi="Montserrat"/>
          <w:b/>
          <w:color w:val="26336A"/>
          <w:sz w:val="28"/>
          <w:szCs w:val="28"/>
        </w:rPr>
        <w:t xml:space="preserve">v rámci </w:t>
      </w:r>
      <w:r w:rsidR="00D82B24" w:rsidRPr="00D82B24">
        <w:rPr>
          <w:rFonts w:ascii="Montserrat" w:hAnsi="Montserrat"/>
          <w:b/>
          <w:color w:val="26336A"/>
          <w:sz w:val="28"/>
          <w:szCs w:val="28"/>
        </w:rPr>
        <w:t>7</w:t>
      </w:r>
      <w:r w:rsidRPr="00D82B24">
        <w:rPr>
          <w:rFonts w:ascii="Montserrat" w:hAnsi="Montserrat"/>
          <w:b/>
          <w:color w:val="26336A"/>
          <w:sz w:val="28"/>
          <w:szCs w:val="28"/>
        </w:rPr>
        <w:t xml:space="preserve">. výzvy MAS Hlubocko – Lišovsko – IROP – </w:t>
      </w:r>
      <w:r w:rsidR="00D82B24" w:rsidRPr="00D82B24">
        <w:rPr>
          <w:rFonts w:ascii="Montserrat" w:hAnsi="Montserrat"/>
          <w:b/>
          <w:color w:val="26336A"/>
          <w:sz w:val="28"/>
          <w:szCs w:val="28"/>
        </w:rPr>
        <w:t xml:space="preserve">Veřejná prostranství </w:t>
      </w:r>
      <w:r w:rsidR="004A370C" w:rsidRPr="00D82B24">
        <w:rPr>
          <w:rFonts w:ascii="Montserrat" w:hAnsi="Montserrat"/>
          <w:b/>
          <w:color w:val="26336A"/>
          <w:sz w:val="28"/>
          <w:szCs w:val="28"/>
        </w:rPr>
        <w:t>I</w:t>
      </w:r>
      <w:r w:rsidRPr="00D82B24">
        <w:rPr>
          <w:rFonts w:ascii="Montserrat" w:hAnsi="Montserrat"/>
          <w:b/>
          <w:color w:val="26336A"/>
          <w:sz w:val="28"/>
          <w:szCs w:val="28"/>
        </w:rPr>
        <w:t>I.</w:t>
      </w:r>
      <w:r w:rsidRPr="00A6211A">
        <w:rPr>
          <w:b/>
          <w:color w:val="4472C4"/>
          <w:sz w:val="32"/>
          <w:szCs w:val="32"/>
        </w:rPr>
        <w:br/>
      </w:r>
      <w:r w:rsidR="00D82B24" w:rsidRPr="00B917BE">
        <w:rPr>
          <w:rFonts w:ascii="Montserrat" w:hAnsi="Montserrat"/>
          <w:sz w:val="24"/>
          <w:szCs w:val="24"/>
        </w:rPr>
        <w:t xml:space="preserve">Vazba na výzvu ŘO IROP č. </w:t>
      </w:r>
      <w:r w:rsidR="00D82B24">
        <w:rPr>
          <w:rFonts w:ascii="Montserrat" w:hAnsi="Montserrat"/>
          <w:sz w:val="24"/>
          <w:szCs w:val="24"/>
        </w:rPr>
        <w:t>73</w:t>
      </w:r>
      <w:r w:rsidR="00D82B24" w:rsidRPr="00B917BE">
        <w:rPr>
          <w:rFonts w:ascii="Montserrat" w:hAnsi="Montserrat"/>
          <w:sz w:val="24"/>
          <w:szCs w:val="24"/>
        </w:rPr>
        <w:t xml:space="preserve"> „V</w:t>
      </w:r>
      <w:r w:rsidR="00D82B24">
        <w:rPr>
          <w:rFonts w:ascii="Montserrat" w:hAnsi="Montserrat"/>
          <w:sz w:val="24"/>
          <w:szCs w:val="24"/>
        </w:rPr>
        <w:t>eřejná prostranství</w:t>
      </w:r>
      <w:r w:rsidR="00D82B24" w:rsidRPr="00B917BE">
        <w:rPr>
          <w:rFonts w:ascii="Montserrat" w:hAnsi="Montserrat"/>
          <w:sz w:val="24"/>
          <w:szCs w:val="24"/>
        </w:rPr>
        <w:t xml:space="preserve"> – SC 5.1 (CLLD).</w:t>
      </w:r>
    </w:p>
    <w:p w14:paraId="3D1AACA1" w14:textId="0D0ACB48" w:rsidR="00A6211A" w:rsidRPr="00A11577" w:rsidRDefault="00A6211A" w:rsidP="00A6211A">
      <w:pPr>
        <w:widowControl w:val="0"/>
        <w:autoSpaceDE w:val="0"/>
        <w:autoSpaceDN w:val="0"/>
        <w:jc w:val="center"/>
        <w:rPr>
          <w:rFonts w:eastAsia="Calibri" w:cs="Calibri"/>
          <w:color w:val="4472C4"/>
          <w:kern w:val="0"/>
          <w:lang w:eastAsia="cs-CZ" w:bidi="cs-CZ"/>
          <w14:ligatures w14:val="none"/>
        </w:rPr>
      </w:pPr>
    </w:p>
    <w:p w14:paraId="783CC30E" w14:textId="77777777" w:rsidR="00A6211A" w:rsidRPr="00A11577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  <w:sz w:val="16"/>
          <w:szCs w:val="16"/>
        </w:rPr>
      </w:pPr>
    </w:p>
    <w:p w14:paraId="435D658B" w14:textId="5D21E436" w:rsidR="00A6211A" w:rsidRP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</w:rPr>
      </w:pPr>
      <w:r w:rsidRPr="00A6211A">
        <w:rPr>
          <w:rFonts w:eastAsia="Calibri" w:cs="Times New Roman"/>
          <w:bCs/>
        </w:rPr>
        <w:t>Žadatel, sídlo, adresa:</w:t>
      </w:r>
    </w:p>
    <w:p w14:paraId="710D6327" w14:textId="77777777" w:rsidR="00A6211A" w:rsidRP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</w:rPr>
      </w:pPr>
      <w:r w:rsidRPr="00A6211A">
        <w:rPr>
          <w:rFonts w:eastAsia="Calibri" w:cs="Times New Roman"/>
          <w:bCs/>
        </w:rPr>
        <w:t>IČ:</w:t>
      </w:r>
    </w:p>
    <w:p w14:paraId="29A1D152" w14:textId="77777777" w:rsidR="00A6211A" w:rsidRPr="00A6211A" w:rsidRDefault="00A6211A" w:rsidP="00A6211A">
      <w:pPr>
        <w:tabs>
          <w:tab w:val="left" w:pos="3320"/>
        </w:tabs>
        <w:spacing w:line="259" w:lineRule="auto"/>
        <w:rPr>
          <w:rFonts w:eastAsia="Calibri" w:cs="Times New Roman"/>
          <w:bCs/>
          <w:sz w:val="16"/>
          <w:szCs w:val="16"/>
        </w:rPr>
      </w:pPr>
    </w:p>
    <w:p w14:paraId="3FE7FDE5" w14:textId="77777777" w:rsidR="00A6211A" w:rsidRP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</w:rPr>
      </w:pPr>
      <w:r w:rsidRPr="00A6211A">
        <w:rPr>
          <w:rFonts w:eastAsia="Calibri" w:cs="Times New Roman"/>
          <w:bCs/>
        </w:rPr>
        <w:t xml:space="preserve">Čestně prohlašujeme, že v rámci realizace projektu </w:t>
      </w:r>
      <w:r w:rsidRPr="00A6211A">
        <w:rPr>
          <w:rFonts w:eastAsia="Calibri" w:cs="Times New Roman"/>
          <w:bCs/>
          <w:i/>
          <w:iCs/>
          <w:color w:val="FF0000"/>
        </w:rPr>
        <w:t>(Doplňte název)</w:t>
      </w:r>
    </w:p>
    <w:p w14:paraId="10634326" w14:textId="114847E3" w:rsid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</w:rPr>
      </w:pPr>
      <w:r w:rsidRPr="00A6211A">
        <w:rPr>
          <w:rFonts w:eastAsia="Calibri" w:cs="Times New Roman"/>
          <w:bCs/>
        </w:rPr>
        <w:t xml:space="preserve">naplníme níže uvedené body (doplněním ANO/NE), které jsou součástí plnění kritérií bodování v rámci věcného hodnocení pro oblast </w:t>
      </w:r>
      <w:r w:rsidRPr="00A6211A">
        <w:rPr>
          <w:rFonts w:eastAsia="Calibri" w:cs="Times New Roman"/>
          <w:b/>
        </w:rPr>
        <w:t>zajištění publicity CLLD</w:t>
      </w:r>
      <w:r w:rsidRPr="00A6211A">
        <w:rPr>
          <w:rFonts w:eastAsia="Calibri" w:cs="Times New Roman"/>
          <w:bCs/>
        </w:rPr>
        <w:t>.</w:t>
      </w:r>
    </w:p>
    <w:p w14:paraId="5294FCAD" w14:textId="77777777" w:rsidR="00A53A72" w:rsidRPr="00A6211A" w:rsidRDefault="00A53A72" w:rsidP="00A53A72">
      <w:pPr>
        <w:tabs>
          <w:tab w:val="left" w:pos="3320"/>
        </w:tabs>
        <w:spacing w:line="259" w:lineRule="auto"/>
        <w:rPr>
          <w:rFonts w:eastAsia="Calibri" w:cs="Times New Roman"/>
          <w:bCs/>
        </w:rPr>
      </w:pPr>
    </w:p>
    <w:tbl>
      <w:tblPr>
        <w:tblStyle w:val="Mkatabulky"/>
        <w:tblW w:w="15451" w:type="dxa"/>
        <w:tblInd w:w="-714" w:type="dxa"/>
        <w:tblLook w:val="04A0" w:firstRow="1" w:lastRow="0" w:firstColumn="1" w:lastColumn="0" w:noHBand="0" w:noVBand="1"/>
      </w:tblPr>
      <w:tblGrid>
        <w:gridCol w:w="10632"/>
        <w:gridCol w:w="1134"/>
        <w:gridCol w:w="3685"/>
      </w:tblGrid>
      <w:tr w:rsidR="00A6211A" w:rsidRPr="00A6211A" w14:paraId="0E139586" w14:textId="77777777" w:rsidTr="00A6211A">
        <w:tc>
          <w:tcPr>
            <w:tcW w:w="10632" w:type="dxa"/>
            <w:shd w:val="clear" w:color="auto" w:fill="26336A"/>
            <w:vAlign w:val="center"/>
          </w:tcPr>
          <w:p w14:paraId="74E0D453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/>
                <w:sz w:val="20"/>
                <w:szCs w:val="20"/>
              </w:rPr>
            </w:pPr>
            <w:r w:rsidRPr="00A6211A">
              <w:rPr>
                <w:rFonts w:eastAsia="Calibri" w:cs="Times New Roman"/>
                <w:b/>
                <w:sz w:val="20"/>
                <w:szCs w:val="20"/>
              </w:rPr>
              <w:t>Popis publicity</w:t>
            </w:r>
          </w:p>
        </w:tc>
        <w:tc>
          <w:tcPr>
            <w:tcW w:w="1134" w:type="dxa"/>
            <w:shd w:val="clear" w:color="auto" w:fill="26336A"/>
            <w:vAlign w:val="center"/>
          </w:tcPr>
          <w:p w14:paraId="703E758D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/>
                <w:sz w:val="20"/>
                <w:szCs w:val="20"/>
              </w:rPr>
            </w:pPr>
            <w:r w:rsidRPr="00A6211A">
              <w:rPr>
                <w:rFonts w:eastAsia="Calibri" w:cs="Times New Roman"/>
                <w:b/>
                <w:sz w:val="20"/>
                <w:szCs w:val="20"/>
              </w:rPr>
              <w:t>ANO/NE</w:t>
            </w:r>
          </w:p>
        </w:tc>
        <w:tc>
          <w:tcPr>
            <w:tcW w:w="3685" w:type="dxa"/>
            <w:shd w:val="clear" w:color="auto" w:fill="26336A"/>
            <w:vAlign w:val="center"/>
          </w:tcPr>
          <w:p w14:paraId="273096BD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A6211A">
              <w:rPr>
                <w:rFonts w:eastAsia="Calibri" w:cs="Times New Roman"/>
                <w:bCs/>
                <w:sz w:val="20"/>
                <w:szCs w:val="20"/>
              </w:rPr>
              <w:t>Požadované bodové hodnocení dle Přílohy č. 2 – Hodnotící kritéria</w:t>
            </w:r>
          </w:p>
        </w:tc>
      </w:tr>
      <w:tr w:rsidR="00A6211A" w:rsidRPr="00A6211A" w14:paraId="5CC6C631" w14:textId="77777777" w:rsidTr="00A6211A">
        <w:tc>
          <w:tcPr>
            <w:tcW w:w="10632" w:type="dxa"/>
            <w:vAlign w:val="center"/>
          </w:tcPr>
          <w:p w14:paraId="205BE663" w14:textId="787B9131" w:rsidR="00A6211A" w:rsidRPr="00A6211A" w:rsidRDefault="009026DC" w:rsidP="00A6211A">
            <w:p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1/</w:t>
            </w:r>
            <w:r w:rsidR="00A6211A" w:rsidRPr="00A6211A">
              <w:rPr>
                <w:rFonts w:eastAsia="Calibri" w:cs="Calibri"/>
                <w:color w:val="000000"/>
                <w:sz w:val="20"/>
                <w:szCs w:val="20"/>
              </w:rPr>
              <w:t>Žadatel zajistí současně:</w:t>
            </w:r>
          </w:p>
          <w:p w14:paraId="00A219FE" w14:textId="77777777" w:rsidR="00A6211A" w:rsidRPr="00A6211A" w:rsidRDefault="00A6211A" w:rsidP="00A62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 xml:space="preserve">trvalou ceduli v místě realizace v min. rozměru A4 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o projektu a Místní akční skupině Hlubocko – Lišovsko o.p.s.</w:t>
            </w:r>
          </w:p>
          <w:p w14:paraId="65CBD753" w14:textId="77777777" w:rsidR="00A6211A" w:rsidRPr="00A6211A" w:rsidRDefault="00A6211A" w:rsidP="00A62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>vydání tiskové zprávy ve sdělovacích prostředcích (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informace o projektu, logo, odkaz, informace o Místní akční skupině Hlubocko – Lišovsko o.p.s.)</w:t>
            </w:r>
          </w:p>
          <w:p w14:paraId="581071E1" w14:textId="77777777" w:rsidR="00A6211A" w:rsidRPr="00A6211A" w:rsidRDefault="00A6211A" w:rsidP="00A62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>zveřejnění informací o projektu a MAS na svém webu (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informace o projektu, logo, odkaz, informace o Místní akční skupině Hlubocko – Lišovsko o.p.s.)</w:t>
            </w:r>
          </w:p>
          <w:p w14:paraId="09EDAB2B" w14:textId="77777777" w:rsidR="00A6211A" w:rsidRPr="00A6211A" w:rsidRDefault="00A6211A" w:rsidP="00A62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>propagační akci k projekt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 s použitím loga Místní akční skupiny Hlubocko – Lišovsko o.p.s. a informacích o Místní akční skupině Hlubocko – Lišovsko o.p.s.</w:t>
            </w:r>
          </w:p>
          <w:p w14:paraId="7DCC4FB5" w14:textId="77777777" w:rsidR="00A6211A" w:rsidRPr="00A6211A" w:rsidRDefault="00A6211A" w:rsidP="00A6211A">
            <w:pPr>
              <w:tabs>
                <w:tab w:val="left" w:pos="3320"/>
              </w:tabs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A6211A">
              <w:rPr>
                <w:rFonts w:eastAsia="Calibri" w:cs="Times New Roman"/>
                <w:bCs/>
                <w:sz w:val="20"/>
                <w:szCs w:val="20"/>
              </w:rPr>
              <w:t>na základě konzultace s manažerem IROP/vedoucím kanceláře.</w:t>
            </w:r>
          </w:p>
        </w:tc>
        <w:tc>
          <w:tcPr>
            <w:tcW w:w="1134" w:type="dxa"/>
            <w:vAlign w:val="center"/>
          </w:tcPr>
          <w:p w14:paraId="221AD0B6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79C596A1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</w:p>
          <w:p w14:paraId="2C308764" w14:textId="77777777" w:rsidR="00A6211A" w:rsidRPr="00A6211A" w:rsidRDefault="00A6211A" w:rsidP="00A6211A">
            <w:pPr>
              <w:tabs>
                <w:tab w:val="left" w:pos="3320"/>
              </w:tabs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A6211A" w:rsidRPr="00A6211A" w14:paraId="52B6D187" w14:textId="77777777" w:rsidTr="00A6211A">
        <w:tc>
          <w:tcPr>
            <w:tcW w:w="10632" w:type="dxa"/>
            <w:vAlign w:val="center"/>
          </w:tcPr>
          <w:p w14:paraId="50AE2ED9" w14:textId="78704AA9" w:rsidR="00A6211A" w:rsidRPr="00A6211A" w:rsidRDefault="009026DC" w:rsidP="00A6211A">
            <w:p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>2/</w:t>
            </w:r>
            <w:r w:rsidR="00A6211A" w:rsidRPr="00A6211A">
              <w:rPr>
                <w:rFonts w:eastAsia="Calibri" w:cs="Calibri"/>
                <w:color w:val="000000"/>
                <w:sz w:val="20"/>
                <w:szCs w:val="20"/>
              </w:rPr>
              <w:t>Žadatel zajistí současně:</w:t>
            </w:r>
          </w:p>
          <w:p w14:paraId="45482DFF" w14:textId="77777777" w:rsidR="00A6211A" w:rsidRPr="00A6211A" w:rsidRDefault="00A6211A" w:rsidP="00A621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 xml:space="preserve">trvalou ceduli v místě realizace v min. rozměru A4 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o projektu a Místní akční skupině Hlubocko – Lišovsko o.p.s.</w:t>
            </w:r>
          </w:p>
          <w:p w14:paraId="7D197071" w14:textId="77777777" w:rsidR="00A6211A" w:rsidRPr="00A6211A" w:rsidRDefault="00A6211A" w:rsidP="00A621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>vydání tiskové zprávy ve sdělovacích prostředcích (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informace o projektu, logo, odkaz, informace o Místní akční skupině Hlubocko – Lišovsko o.p.s.)</w:t>
            </w:r>
          </w:p>
          <w:p w14:paraId="53FB92F7" w14:textId="77777777" w:rsidR="00A6211A" w:rsidRPr="00A6211A" w:rsidRDefault="00A6211A" w:rsidP="00A621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 xml:space="preserve">zveřejnění informací o projektu a MAS na svém webu 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(informace o projektu, logo, odkaz, informace o Místní akční skupině Hlubocko – Lišovsko o.p.s.)</w:t>
            </w:r>
          </w:p>
          <w:p w14:paraId="7541E791" w14:textId="77777777" w:rsidR="00A6211A" w:rsidRPr="00A6211A" w:rsidRDefault="00A6211A" w:rsidP="00A6211A">
            <w:p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na základě konzultace s manažerem IROP/vedoucím kanceláře.</w:t>
            </w:r>
          </w:p>
        </w:tc>
        <w:tc>
          <w:tcPr>
            <w:tcW w:w="1134" w:type="dxa"/>
            <w:vAlign w:val="center"/>
          </w:tcPr>
          <w:p w14:paraId="7C5D9DB5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E782882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A6211A" w:rsidRPr="00A6211A" w14:paraId="2B3A941C" w14:textId="77777777" w:rsidTr="00A6211A">
        <w:tc>
          <w:tcPr>
            <w:tcW w:w="10632" w:type="dxa"/>
            <w:vAlign w:val="center"/>
          </w:tcPr>
          <w:p w14:paraId="4A90FAC3" w14:textId="5211C414" w:rsidR="00A6211A" w:rsidRPr="00A6211A" w:rsidRDefault="009026DC" w:rsidP="00A6211A">
            <w:p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3/</w:t>
            </w:r>
            <w:r w:rsidR="00A6211A" w:rsidRPr="00A6211A">
              <w:rPr>
                <w:rFonts w:eastAsia="Calibri" w:cs="Calibri"/>
                <w:color w:val="000000"/>
                <w:sz w:val="20"/>
                <w:szCs w:val="20"/>
              </w:rPr>
              <w:t>Žadatel zajistí současně:</w:t>
            </w:r>
          </w:p>
          <w:p w14:paraId="36F0F90F" w14:textId="77777777" w:rsidR="00A6211A" w:rsidRPr="00A6211A" w:rsidRDefault="00A6211A" w:rsidP="00A6211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 xml:space="preserve">trvalou ceduli v místě realizace v min. rozměru A4 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o projektu a Místní akční skupině Hlubocko – Lišovsko o.p.s.</w:t>
            </w:r>
          </w:p>
          <w:p w14:paraId="558F95B5" w14:textId="77777777" w:rsidR="00A6211A" w:rsidRPr="00A6211A" w:rsidRDefault="00A6211A" w:rsidP="00A6211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 xml:space="preserve">zveřejnění informací o projektu a MAS na svém webu 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(informace o projektu, logo, odkaz, informace o Místní akční skupině Hlubocko – Lišovsko o.p.s.)</w:t>
            </w:r>
          </w:p>
          <w:p w14:paraId="006F11C1" w14:textId="77777777" w:rsidR="00A6211A" w:rsidRPr="00A6211A" w:rsidRDefault="00A6211A" w:rsidP="00A6211A">
            <w:p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na základě konzultace s manažerem IROP/vedoucím kanceláře.</w:t>
            </w:r>
          </w:p>
        </w:tc>
        <w:tc>
          <w:tcPr>
            <w:tcW w:w="1134" w:type="dxa"/>
            <w:vAlign w:val="center"/>
          </w:tcPr>
          <w:p w14:paraId="4008DA27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2EA5D71F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A6211A" w:rsidRPr="00A6211A" w14:paraId="2D2951E8" w14:textId="77777777" w:rsidTr="00A6211A">
        <w:tc>
          <w:tcPr>
            <w:tcW w:w="10632" w:type="dxa"/>
            <w:vAlign w:val="center"/>
          </w:tcPr>
          <w:p w14:paraId="0150B378" w14:textId="1237076D" w:rsidR="00A6211A" w:rsidRPr="00A6211A" w:rsidRDefault="009026DC" w:rsidP="00A6211A">
            <w:pPr>
              <w:tabs>
                <w:tab w:val="left" w:pos="3320"/>
              </w:tabs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4/</w:t>
            </w:r>
            <w:r w:rsidR="00A6211A" w:rsidRPr="00A6211A">
              <w:rPr>
                <w:rFonts w:eastAsia="Calibri" w:cs="Calibri"/>
                <w:sz w:val="20"/>
                <w:szCs w:val="20"/>
              </w:rPr>
              <w:t xml:space="preserve">Žadatel zajistí zveřejnění informací o projektu a MAS na svém webu </w:t>
            </w:r>
            <w:r w:rsidR="00A6211A" w:rsidRPr="00A6211A">
              <w:rPr>
                <w:rFonts w:eastAsia="Calibri" w:cs="Times New Roman"/>
                <w:bCs/>
                <w:sz w:val="20"/>
                <w:szCs w:val="20"/>
              </w:rPr>
              <w:t>(informace o projektu, logo, odkaz, informace o Místní akční skupině Hlubocko – Lišovsko o.p.s.) na základě konzultace s manažerem IROP/vedoucím kanceláře.</w:t>
            </w:r>
          </w:p>
        </w:tc>
        <w:tc>
          <w:tcPr>
            <w:tcW w:w="1134" w:type="dxa"/>
            <w:vAlign w:val="center"/>
          </w:tcPr>
          <w:p w14:paraId="1001A60A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2A4B7DE4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</w:tbl>
    <w:p w14:paraId="261911B9" w14:textId="77777777" w:rsidR="00A6211A" w:rsidRP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  <w:sz w:val="24"/>
        </w:rPr>
      </w:pPr>
    </w:p>
    <w:tbl>
      <w:tblPr>
        <w:tblW w:w="979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403"/>
        <w:gridCol w:w="6389"/>
      </w:tblGrid>
      <w:tr w:rsidR="00A6211A" w:rsidRPr="00A6211A" w14:paraId="255EF221" w14:textId="77777777" w:rsidTr="009026DC">
        <w:trPr>
          <w:trHeight w:val="453"/>
        </w:trPr>
        <w:tc>
          <w:tcPr>
            <w:tcW w:w="3403" w:type="dxa"/>
            <w:shd w:val="clear" w:color="auto" w:fill="FFFFFF"/>
            <w:noWrap/>
            <w:vAlign w:val="center"/>
            <w:hideMark/>
          </w:tcPr>
          <w:p w14:paraId="71FFA6A4" w14:textId="77777777" w:rsidR="00A6211A" w:rsidRPr="00A6211A" w:rsidRDefault="00A6211A" w:rsidP="00A6211A">
            <w:pPr>
              <w:rPr>
                <w:rFonts w:eastAsia="Calibri" w:cs="Arial"/>
                <w:bCs/>
                <w:sz w:val="20"/>
                <w:szCs w:val="20"/>
              </w:rPr>
            </w:pPr>
            <w:r w:rsidRPr="00A6211A">
              <w:rPr>
                <w:rFonts w:eastAsia="Calibri" w:cs="Arial"/>
                <w:bCs/>
                <w:sz w:val="20"/>
                <w:szCs w:val="20"/>
              </w:rPr>
              <w:t>Místo a datum:</w:t>
            </w:r>
          </w:p>
        </w:tc>
        <w:tc>
          <w:tcPr>
            <w:tcW w:w="6389" w:type="dxa"/>
            <w:tcBorders>
              <w:top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A8E4D0" w14:textId="77777777" w:rsidR="00A6211A" w:rsidRPr="00A6211A" w:rsidRDefault="00A6211A" w:rsidP="00A6211A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A6211A">
              <w:rPr>
                <w:rFonts w:eastAsia="Calibri"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6211A" w:rsidRPr="00A6211A" w14:paraId="5D6ABF6A" w14:textId="77777777" w:rsidTr="00A6211A">
        <w:trPr>
          <w:trHeight w:val="255"/>
        </w:trPr>
        <w:tc>
          <w:tcPr>
            <w:tcW w:w="3403" w:type="dxa"/>
            <w:shd w:val="clear" w:color="auto" w:fill="FFFFFF"/>
            <w:noWrap/>
            <w:vAlign w:val="center"/>
            <w:hideMark/>
          </w:tcPr>
          <w:p w14:paraId="467BAB7D" w14:textId="77777777" w:rsidR="00A6211A" w:rsidRPr="00A6211A" w:rsidRDefault="00A6211A" w:rsidP="00A6211A">
            <w:pPr>
              <w:rPr>
                <w:rFonts w:eastAsia="Calibri" w:cs="Arial"/>
                <w:bCs/>
                <w:sz w:val="20"/>
                <w:szCs w:val="20"/>
              </w:rPr>
            </w:pPr>
            <w:r w:rsidRPr="00A6211A">
              <w:rPr>
                <w:rFonts w:eastAsia="Calibri" w:cs="Arial"/>
                <w:bCs/>
                <w:sz w:val="20"/>
                <w:szCs w:val="20"/>
              </w:rPr>
              <w:t>Jméno a příjmení statutárního zástupce/pověřeného zástupce:</w:t>
            </w:r>
          </w:p>
        </w:tc>
        <w:tc>
          <w:tcPr>
            <w:tcW w:w="6389" w:type="dxa"/>
            <w:shd w:val="clear" w:color="auto" w:fill="FFFFFF"/>
            <w:noWrap/>
            <w:vAlign w:val="center"/>
            <w:hideMark/>
          </w:tcPr>
          <w:p w14:paraId="116EA98A" w14:textId="77777777" w:rsidR="00A6211A" w:rsidRPr="00A6211A" w:rsidRDefault="00A6211A" w:rsidP="00A6211A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A6211A">
              <w:rPr>
                <w:rFonts w:eastAsia="Calibri"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6211A" w:rsidRPr="00A6211A" w14:paraId="5A62E92E" w14:textId="77777777" w:rsidTr="00A6211A">
        <w:trPr>
          <w:trHeight w:val="1356"/>
        </w:trPr>
        <w:tc>
          <w:tcPr>
            <w:tcW w:w="3403" w:type="dxa"/>
            <w:shd w:val="clear" w:color="auto" w:fill="FFFFFF"/>
            <w:noWrap/>
            <w:vAlign w:val="center"/>
            <w:hideMark/>
          </w:tcPr>
          <w:p w14:paraId="633E2CC2" w14:textId="77777777" w:rsidR="00A6211A" w:rsidRPr="00A6211A" w:rsidRDefault="00A6211A" w:rsidP="00A6211A">
            <w:pPr>
              <w:rPr>
                <w:rFonts w:eastAsia="Calibri" w:cs="Arial"/>
                <w:bCs/>
                <w:sz w:val="20"/>
                <w:szCs w:val="20"/>
              </w:rPr>
            </w:pPr>
            <w:r w:rsidRPr="00A6211A">
              <w:rPr>
                <w:rFonts w:eastAsia="Calibri" w:cs="Arial"/>
                <w:bCs/>
                <w:sz w:val="20"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6389" w:type="dxa"/>
            <w:shd w:val="clear" w:color="auto" w:fill="FFFFFF"/>
            <w:noWrap/>
            <w:vAlign w:val="center"/>
            <w:hideMark/>
          </w:tcPr>
          <w:p w14:paraId="6347F3DA" w14:textId="77777777" w:rsidR="00A6211A" w:rsidRPr="00A6211A" w:rsidRDefault="00A6211A" w:rsidP="00A6211A">
            <w:pPr>
              <w:rPr>
                <w:rFonts w:eastAsia="Calibri" w:cs="Arial"/>
                <w:bCs/>
                <w:color w:val="FF0000"/>
                <w:sz w:val="20"/>
                <w:szCs w:val="20"/>
              </w:rPr>
            </w:pPr>
            <w:r w:rsidRPr="00A6211A">
              <w:rPr>
                <w:rFonts w:eastAsia="Calibri" w:cs="Arial"/>
                <w:bCs/>
                <w:color w:val="FF0000"/>
                <w:sz w:val="20"/>
                <w:szCs w:val="20"/>
              </w:rPr>
              <w:t>Elektronicky podepište</w:t>
            </w:r>
          </w:p>
        </w:tc>
      </w:tr>
    </w:tbl>
    <w:p w14:paraId="2886CB17" w14:textId="77777777" w:rsidR="00517CF4" w:rsidRDefault="00517CF4" w:rsidP="00A11577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sectPr w:rsidR="00517CF4" w:rsidSect="00A6211A">
      <w:headerReference w:type="default" r:id="rId8"/>
      <w:footerReference w:type="even" r:id="rId9"/>
      <w:footerReference w:type="default" r:id="rId10"/>
      <w:pgSz w:w="16838" w:h="11906" w:orient="landscape"/>
      <w:pgMar w:top="1417" w:right="1417" w:bottom="1417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89B3" w14:textId="77777777" w:rsidR="000A6E7A" w:rsidRDefault="000A6E7A" w:rsidP="00BD10EA">
      <w:r>
        <w:separator/>
      </w:r>
    </w:p>
  </w:endnote>
  <w:endnote w:type="continuationSeparator" w:id="0">
    <w:p w14:paraId="22E6B033" w14:textId="77777777" w:rsidR="000A6E7A" w:rsidRDefault="000A6E7A" w:rsidP="00BD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59837448"/>
      <w:docPartObj>
        <w:docPartGallery w:val="Page Numbers (Bottom of Page)"/>
        <w:docPartUnique/>
      </w:docPartObj>
    </w:sdtPr>
    <w:sdtContent>
      <w:p w14:paraId="49C6ED4E" w14:textId="36A27000" w:rsidR="0098515A" w:rsidRDefault="0098515A" w:rsidP="003A4E9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FA8CB67" w14:textId="77777777" w:rsidR="0098515A" w:rsidRDefault="0098515A" w:rsidP="009851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C8AE" w14:textId="77777777" w:rsidR="006518A4" w:rsidRPr="00DA41F2" w:rsidRDefault="006518A4" w:rsidP="0098515A">
    <w:pPr>
      <w:pStyle w:val="Zpat"/>
      <w:ind w:right="360"/>
    </w:pPr>
    <w:r w:rsidRPr="00DA41F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6520B" wp14:editId="46D665B5">
              <wp:simplePos x="0" y="0"/>
              <wp:positionH relativeFrom="column">
                <wp:posOffset>-938541</wp:posOffset>
              </wp:positionH>
              <wp:positionV relativeFrom="paragraph">
                <wp:posOffset>225705</wp:posOffset>
              </wp:positionV>
              <wp:extent cx="1301255" cy="0"/>
              <wp:effectExtent l="0" t="0" r="6985" b="12700"/>
              <wp:wrapNone/>
              <wp:docPr id="25396746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12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EED89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9pt,17.75pt" to="28.5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" strokecolor="#156082 [3204]" strokeweight=".5pt">
              <v:stroke joinstyle="miter"/>
            </v:line>
          </w:pict>
        </mc:Fallback>
      </mc:AlternateContent>
    </w:r>
  </w:p>
  <w:p w14:paraId="010D865E" w14:textId="34AF794A" w:rsidR="006518A4" w:rsidRPr="00AC4748" w:rsidRDefault="006518A4" w:rsidP="00AC4748">
    <w:pPr>
      <w:rPr>
        <w:color w:val="263369"/>
        <w:sz w:val="18"/>
        <w:szCs w:val="18"/>
      </w:rPr>
    </w:pPr>
    <w:r w:rsidRPr="00DA41F2">
      <w:tab/>
    </w:r>
    <w:r w:rsidRPr="00AC4748">
      <w:rPr>
        <w:color w:val="263369"/>
        <w:sz w:val="18"/>
        <w:szCs w:val="18"/>
      </w:rPr>
      <w:t xml:space="preserve">Místní akční skupina Hlubocko – Lišovsko o.p.s., </w:t>
    </w:r>
  </w:p>
  <w:sdt>
    <w:sdtPr>
      <w:rPr>
        <w:rStyle w:val="slostrnky"/>
      </w:rPr>
      <w:id w:val="-1977591733"/>
      <w:docPartObj>
        <w:docPartGallery w:val="Page Numbers (Bottom of Page)"/>
        <w:docPartUnique/>
      </w:docPartObj>
    </w:sdtPr>
    <w:sdtContent>
      <w:p w14:paraId="737E449A" w14:textId="77777777" w:rsidR="0098515A" w:rsidRDefault="0098515A" w:rsidP="0098515A">
        <w:pPr>
          <w:pStyle w:val="Zpat"/>
          <w:framePr w:wrap="none" w:vAnchor="text" w:hAnchor="page" w:x="15441" w:y="1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EE87EBD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Masarykova 1, 373 41, Hluboká nad Vltavou</w:t>
    </w:r>
  </w:p>
  <w:p w14:paraId="38531A83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IČ: 26083426</w:t>
    </w:r>
    <w:r w:rsidR="00DA41F2" w:rsidRPr="00AC4748">
      <w:rPr>
        <w:color w:val="263369"/>
        <w:sz w:val="18"/>
        <w:szCs w:val="18"/>
      </w:rPr>
      <w:t xml:space="preserve">, Tel: +420 774 188 172, email: </w:t>
    </w:r>
    <w:r w:rsidRPr="00AC4748">
      <w:rPr>
        <w:color w:val="263369"/>
        <w:sz w:val="18"/>
        <w:szCs w:val="18"/>
      </w:rPr>
      <w:t>info@mashl.cz</w:t>
    </w:r>
  </w:p>
  <w:p w14:paraId="672CF0B9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www.mashl.cz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1D6E" w14:textId="77777777" w:rsidR="000A6E7A" w:rsidRDefault="000A6E7A" w:rsidP="00BD10EA">
      <w:r>
        <w:separator/>
      </w:r>
    </w:p>
  </w:footnote>
  <w:footnote w:type="continuationSeparator" w:id="0">
    <w:p w14:paraId="6FD2FA1E" w14:textId="77777777" w:rsidR="000A6E7A" w:rsidRDefault="000A6E7A" w:rsidP="00BD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5101" w14:textId="11FABED3" w:rsidR="00DA41F2" w:rsidRDefault="00AE35D0" w:rsidP="00BD10EA">
    <w:pPr>
      <w:pStyle w:val="Zhlav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2F6ADCF" wp14:editId="412E74E8">
          <wp:simplePos x="0" y="0"/>
          <wp:positionH relativeFrom="margin">
            <wp:align>center</wp:align>
          </wp:positionH>
          <wp:positionV relativeFrom="paragraph">
            <wp:posOffset>17348</wp:posOffset>
          </wp:positionV>
          <wp:extent cx="4377055" cy="626110"/>
          <wp:effectExtent l="0" t="0" r="4445" b="0"/>
          <wp:wrapTight wrapText="bothSides">
            <wp:wrapPolygon edited="0">
              <wp:start x="0" y="0"/>
              <wp:lineTo x="0" y="21030"/>
              <wp:lineTo x="16859" y="21030"/>
              <wp:lineTo x="16859" y="14020"/>
              <wp:lineTo x="19679" y="14020"/>
              <wp:lineTo x="21559" y="11391"/>
              <wp:lineTo x="21559" y="2191"/>
              <wp:lineTo x="16232" y="0"/>
              <wp:lineTo x="4638" y="0"/>
              <wp:lineTo x="0" y="0"/>
            </wp:wrapPolygon>
          </wp:wrapTight>
          <wp:docPr id="207025171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51718" name="Obrázek 2070251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705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509">
      <w:rPr>
        <w:noProof/>
      </w:rPr>
      <w:drawing>
        <wp:anchor distT="0" distB="0" distL="114300" distR="114300" simplePos="0" relativeHeight="251661312" behindDoc="1" locked="0" layoutInCell="1" allowOverlap="1" wp14:anchorId="20A80BBA" wp14:editId="5BFAD79C">
          <wp:simplePos x="0" y="0"/>
          <wp:positionH relativeFrom="column">
            <wp:posOffset>8498353</wp:posOffset>
          </wp:positionH>
          <wp:positionV relativeFrom="paragraph">
            <wp:posOffset>-144780</wp:posOffset>
          </wp:positionV>
          <wp:extent cx="950595" cy="885190"/>
          <wp:effectExtent l="0" t="0" r="1905" b="3810"/>
          <wp:wrapTight wrapText="bothSides">
            <wp:wrapPolygon edited="0">
              <wp:start x="0" y="0"/>
              <wp:lineTo x="0" y="3719"/>
              <wp:lineTo x="19046" y="4958"/>
              <wp:lineTo x="17892" y="9917"/>
              <wp:lineTo x="18180" y="21383"/>
              <wp:lineTo x="21355" y="21383"/>
              <wp:lineTo x="21355" y="0"/>
              <wp:lineTo x="0" y="0"/>
            </wp:wrapPolygon>
          </wp:wrapTight>
          <wp:docPr id="1712766603" name="Obrázek 8" descr="Obsah obrázku snímek obrazovky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88248" name="Obrázek 8" descr="Obsah obrázku snímek obrazovky, Písmo, Grafika, grafický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ED4" w:rsidRPr="00DA41F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5397AB" wp14:editId="761A8F50">
              <wp:simplePos x="0" y="0"/>
              <wp:positionH relativeFrom="column">
                <wp:posOffset>-915670</wp:posOffset>
              </wp:positionH>
              <wp:positionV relativeFrom="paragraph">
                <wp:posOffset>-75565</wp:posOffset>
              </wp:positionV>
              <wp:extent cx="9360000" cy="0"/>
              <wp:effectExtent l="0" t="0" r="12700" b="12700"/>
              <wp:wrapNone/>
              <wp:docPr id="169624661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AC68FB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1pt,-5.95pt" to="664.9pt,-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" strokecolor="#156082 [3204]" strokeweight=".5pt">
              <v:stroke joinstyle="miter"/>
            </v:line>
          </w:pict>
        </mc:Fallback>
      </mc:AlternateContent>
    </w:r>
  </w:p>
  <w:p w14:paraId="62C58255" w14:textId="77777777" w:rsidR="00517CF4" w:rsidRDefault="00517CF4" w:rsidP="00BD10EA">
    <w:pPr>
      <w:pStyle w:val="Zhlav"/>
    </w:pPr>
  </w:p>
  <w:p w14:paraId="478A3E00" w14:textId="534E318D" w:rsidR="00517CF4" w:rsidRDefault="00517CF4" w:rsidP="00BD10EA">
    <w:pPr>
      <w:pStyle w:val="Zhlav"/>
    </w:pPr>
  </w:p>
  <w:p w14:paraId="22A3D1E6" w14:textId="77777777" w:rsidR="00A6211A" w:rsidRDefault="00A6211A" w:rsidP="00BD10EA">
    <w:pPr>
      <w:pStyle w:val="Zhlav"/>
    </w:pPr>
  </w:p>
  <w:p w14:paraId="51C3AAC8" w14:textId="1318A37E" w:rsidR="00517CF4" w:rsidRDefault="00517CF4" w:rsidP="00BD10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091F"/>
    <w:multiLevelType w:val="hybridMultilevel"/>
    <w:tmpl w:val="730AB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208"/>
    <w:multiLevelType w:val="hybridMultilevel"/>
    <w:tmpl w:val="8F844FA4"/>
    <w:lvl w:ilvl="0" w:tplc="E52A1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31101"/>
    <w:multiLevelType w:val="hybridMultilevel"/>
    <w:tmpl w:val="F0244C9C"/>
    <w:lvl w:ilvl="0" w:tplc="5002C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05431"/>
    <w:multiLevelType w:val="hybridMultilevel"/>
    <w:tmpl w:val="98B016AE"/>
    <w:lvl w:ilvl="0" w:tplc="DD769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96881">
    <w:abstractNumId w:val="0"/>
  </w:num>
  <w:num w:numId="2" w16cid:durableId="325330825">
    <w:abstractNumId w:val="3"/>
  </w:num>
  <w:num w:numId="3" w16cid:durableId="707998250">
    <w:abstractNumId w:val="2"/>
  </w:num>
  <w:num w:numId="4" w16cid:durableId="166462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0"/>
    <w:rsid w:val="000A6E7A"/>
    <w:rsid w:val="00166BD1"/>
    <w:rsid w:val="00200981"/>
    <w:rsid w:val="002D1ED4"/>
    <w:rsid w:val="00483D4D"/>
    <w:rsid w:val="004A370C"/>
    <w:rsid w:val="00517CF4"/>
    <w:rsid w:val="0054617B"/>
    <w:rsid w:val="00607DB6"/>
    <w:rsid w:val="006518A4"/>
    <w:rsid w:val="006D2F0B"/>
    <w:rsid w:val="00755F6A"/>
    <w:rsid w:val="008141A0"/>
    <w:rsid w:val="00852959"/>
    <w:rsid w:val="00877DF5"/>
    <w:rsid w:val="009026DC"/>
    <w:rsid w:val="0098515A"/>
    <w:rsid w:val="009A186F"/>
    <w:rsid w:val="009C41EE"/>
    <w:rsid w:val="009E171C"/>
    <w:rsid w:val="00A11577"/>
    <w:rsid w:val="00A53A72"/>
    <w:rsid w:val="00A6211A"/>
    <w:rsid w:val="00AC4748"/>
    <w:rsid w:val="00AD1265"/>
    <w:rsid w:val="00AE35D0"/>
    <w:rsid w:val="00AF06F9"/>
    <w:rsid w:val="00B3788B"/>
    <w:rsid w:val="00B46A04"/>
    <w:rsid w:val="00BD10EA"/>
    <w:rsid w:val="00D011F0"/>
    <w:rsid w:val="00D66B8A"/>
    <w:rsid w:val="00D82B24"/>
    <w:rsid w:val="00DA2509"/>
    <w:rsid w:val="00DA41F2"/>
    <w:rsid w:val="00E05B74"/>
    <w:rsid w:val="00E161AD"/>
    <w:rsid w:val="00E44131"/>
    <w:rsid w:val="00E83197"/>
    <w:rsid w:val="00F46249"/>
    <w:rsid w:val="00F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633A"/>
  <w15:chartTrackingRefBased/>
  <w15:docId w15:val="{A4726916-D7A2-154D-8D05-1F93C9A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0EA"/>
    <w:rPr>
      <w:rFonts w:ascii="Montserrat" w:hAnsi="Montserrat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D10EA"/>
    <w:pPr>
      <w:keepNext/>
      <w:keepLines/>
      <w:spacing w:before="360" w:after="80"/>
      <w:outlineLvl w:val="0"/>
    </w:pPr>
    <w:rPr>
      <w:rFonts w:eastAsiaTheme="majorEastAsia" w:cs="Times New Roman (Nadpisy CS)"/>
      <w:b/>
      <w:bCs/>
      <w:caps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10EA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1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1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1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1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1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0EA"/>
    <w:rPr>
      <w:rFonts w:ascii="Montserrat" w:eastAsiaTheme="majorEastAsia" w:hAnsi="Montserrat" w:cs="Times New Roman (Nadpisy CS)"/>
      <w:b/>
      <w:bCs/>
      <w:caps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D10EA"/>
    <w:rPr>
      <w:rFonts w:ascii="Montserrat" w:eastAsiaTheme="majorEastAsia" w:hAnsi="Montserrat" w:cstheme="majorBidi"/>
      <w:b/>
      <w:bCs/>
      <w:color w:val="0F476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D10EA"/>
    <w:rPr>
      <w:rFonts w:ascii="Montserrat" w:eastAsiaTheme="majorEastAsia" w:hAnsi="Montserrat" w:cstheme="majorBidi"/>
      <w:color w:val="0F4761" w:themeColor="accent1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18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18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18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18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18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18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1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1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1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18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18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18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1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8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18A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51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8A4"/>
  </w:style>
  <w:style w:type="paragraph" w:styleId="Zpat">
    <w:name w:val="footer"/>
    <w:basedOn w:val="Normln"/>
    <w:link w:val="ZpatChar"/>
    <w:uiPriority w:val="99"/>
    <w:unhideWhenUsed/>
    <w:rsid w:val="006518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18A4"/>
  </w:style>
  <w:style w:type="character" w:styleId="Hypertextovodkaz">
    <w:name w:val="Hyperlink"/>
    <w:basedOn w:val="Standardnpsmoodstavce"/>
    <w:uiPriority w:val="99"/>
    <w:unhideWhenUsed/>
    <w:rsid w:val="006518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18A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18A4"/>
    <w:rPr>
      <w:color w:val="96607D" w:themeColor="followedHyperlink"/>
      <w:u w:val="single"/>
    </w:rPr>
  </w:style>
  <w:style w:type="paragraph" w:customStyle="1" w:styleId="Patika">
    <w:name w:val="Patička"/>
    <w:basedOn w:val="Normln"/>
    <w:qFormat/>
    <w:rsid w:val="00AC4748"/>
    <w:rPr>
      <w:color w:val="263369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A25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DA2509"/>
    <w:rPr>
      <w:rFonts w:ascii="Montserrat" w:hAnsi="Montserrat"/>
      <w:sz w:val="22"/>
      <w:szCs w:val="22"/>
    </w:rPr>
  </w:style>
  <w:style w:type="table" w:styleId="Mkatabulky">
    <w:name w:val="Table Grid"/>
    <w:basedOn w:val="Normlntabulka"/>
    <w:uiPriority w:val="39"/>
    <w:rsid w:val="00A6211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98515A"/>
  </w:style>
  <w:style w:type="paragraph" w:styleId="Zkladntext">
    <w:name w:val="Body Text"/>
    <w:basedOn w:val="Normln"/>
    <w:link w:val="ZkladntextChar"/>
    <w:uiPriority w:val="1"/>
    <w:qFormat/>
    <w:rsid w:val="00D82B24"/>
    <w:pPr>
      <w:widowControl w:val="0"/>
      <w:autoSpaceDE w:val="0"/>
      <w:autoSpaceDN w:val="0"/>
    </w:pPr>
    <w:rPr>
      <w:rFonts w:ascii="Calibri" w:eastAsia="Calibri" w:hAnsi="Calibri" w:cs="Calibri"/>
      <w:kern w:val="0"/>
      <w:lang w:eastAsia="cs-CZ" w:bidi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82B24"/>
    <w:rPr>
      <w:rFonts w:ascii="Calibri" w:eastAsia="Calibri" w:hAnsi="Calibri" w:cs="Calibri"/>
      <w:kern w:val="0"/>
      <w:sz w:val="22"/>
      <w:szCs w:val="22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6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7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0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5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anovakova/Library/Mobile%20Documents/com~apple~CloudDocs/!!!MAS%20Hlubocko-Lis&#780;ovsko/Grafika/S&#780;ablona%20dokumentu%20MASH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A013FA-7DCE-5A43-ABA6-A0BEA7B8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Šablona dokumentu MASHL.dotx</Template>
  <TotalTime>3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4</cp:revision>
  <cp:lastPrinted>2024-03-26T16:25:00Z</cp:lastPrinted>
  <dcterms:created xsi:type="dcterms:W3CDTF">2026-05-26T12:09:00Z</dcterms:created>
  <dcterms:modified xsi:type="dcterms:W3CDTF">2026-05-29T07:12:00Z</dcterms:modified>
</cp:coreProperties>
</file>