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A5F2" w14:textId="77777777" w:rsidR="000D77AB" w:rsidRPr="00686263" w:rsidRDefault="000D77AB" w:rsidP="000D77AB">
      <w:pPr>
        <w:spacing w:after="160" w:line="259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bookmarkStart w:id="0" w:name="RANGE!A1:G36"/>
      <w:r w:rsidRPr="00686263">
        <w:rPr>
          <w:rFonts w:eastAsia="Calibri" w:cs="Times New Roman"/>
          <w:b/>
          <w:kern w:val="0"/>
          <w:sz w:val="32"/>
          <w:szCs w:val="32"/>
          <w14:ligatures w14:val="none"/>
        </w:rPr>
        <w:t>Příloha č. 1 – Formulář projektového záměru</w:t>
      </w:r>
    </w:p>
    <w:p w14:paraId="5AA508AF" w14:textId="77777777" w:rsidR="000D77AB" w:rsidRPr="00686263" w:rsidRDefault="000D77AB" w:rsidP="000D77AB">
      <w:pPr>
        <w:spacing w:after="160" w:line="259" w:lineRule="auto"/>
        <w:jc w:val="center"/>
        <w:rPr>
          <w:rFonts w:eastAsia="Calibri" w:cs="Calibri"/>
          <w:b/>
          <w:kern w:val="0"/>
          <w:sz w:val="28"/>
          <w:szCs w:val="28"/>
          <w14:ligatures w14:val="none"/>
        </w:rPr>
      </w:pP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Výzva č. </w:t>
      </w:r>
      <w:r>
        <w:rPr>
          <w:rFonts w:eastAsia="Calibri" w:cs="Calibri"/>
          <w:b/>
          <w:kern w:val="0"/>
          <w:sz w:val="28"/>
          <w:szCs w:val="28"/>
          <w14:ligatures w14:val="none"/>
        </w:rPr>
        <w:t>7</w:t>
      </w: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 k předkládání záměrů v rámci Integrovaného regionálního operačního programu</w:t>
      </w:r>
    </w:p>
    <w:p w14:paraId="084AFE44" w14:textId="77777777" w:rsidR="000D77AB" w:rsidRPr="00686263" w:rsidRDefault="000D77AB" w:rsidP="000D77AB">
      <w:pPr>
        <w:spacing w:after="160" w:line="259" w:lineRule="auto"/>
        <w:jc w:val="center"/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</w:pPr>
      <w:r w:rsidRPr="00686263"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  <w:t>„MAS Hlubocko – Lišovsko – IROP – V</w:t>
      </w:r>
      <w:r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  <w:t>eřejná prostranství</w:t>
      </w:r>
      <w:r w:rsidRPr="00686263"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  <w:t xml:space="preserve"> </w:t>
      </w:r>
      <w:r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  <w:t>I</w:t>
      </w:r>
      <w:r w:rsidRPr="00686263">
        <w:rPr>
          <w:rFonts w:eastAsia="Calibri" w:cs="Calibri"/>
          <w:b/>
          <w:color w:val="4472C4"/>
          <w:kern w:val="0"/>
          <w:sz w:val="28"/>
          <w:szCs w:val="28"/>
          <w14:ligatures w14:val="none"/>
        </w:rPr>
        <w:t>I.“</w:t>
      </w:r>
    </w:p>
    <w:p w14:paraId="40091E44" w14:textId="77777777" w:rsidR="000D77AB" w:rsidRPr="00686263" w:rsidRDefault="000D77AB" w:rsidP="000D77AB">
      <w:pPr>
        <w:spacing w:after="160" w:line="259" w:lineRule="auto"/>
        <w:jc w:val="center"/>
        <w:rPr>
          <w:rFonts w:eastAsia="Calibri" w:cs="Calibri"/>
          <w:b/>
          <w:kern w:val="0"/>
          <w:sz w:val="28"/>
          <w:szCs w:val="28"/>
          <w14:ligatures w14:val="none"/>
        </w:rPr>
      </w:pP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Vazba na výzvu ŘO IROP: </w:t>
      </w:r>
      <w:r>
        <w:rPr>
          <w:rFonts w:eastAsia="Calibri" w:cs="Calibri"/>
          <w:b/>
          <w:kern w:val="0"/>
          <w:sz w:val="28"/>
          <w:szCs w:val="28"/>
          <w14:ligatures w14:val="none"/>
        </w:rPr>
        <w:t>73</w:t>
      </w: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>. výzva IROP – V</w:t>
      </w:r>
      <w:r>
        <w:rPr>
          <w:rFonts w:eastAsia="Calibri" w:cs="Calibri"/>
          <w:b/>
          <w:kern w:val="0"/>
          <w:sz w:val="28"/>
          <w:szCs w:val="28"/>
          <w14:ligatures w14:val="none"/>
        </w:rPr>
        <w:t>eřejná prostranství</w:t>
      </w:r>
      <w:r w:rsidRPr="00686263">
        <w:rPr>
          <w:rFonts w:eastAsia="Calibri" w:cs="Calibri"/>
          <w:b/>
          <w:kern w:val="0"/>
          <w:sz w:val="28"/>
          <w:szCs w:val="28"/>
          <w14:ligatures w14:val="none"/>
        </w:rPr>
        <w:t xml:space="preserve"> – SC 5.1</w:t>
      </w:r>
    </w:p>
    <w:p w14:paraId="38DAECF2" w14:textId="77777777" w:rsidR="000D77AB" w:rsidRPr="000D77AB" w:rsidRDefault="000D77AB" w:rsidP="000D77AB">
      <w:pPr>
        <w:spacing w:after="160" w:line="259" w:lineRule="auto"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41C0DC60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6263">
        <w:rPr>
          <w:rFonts w:eastAsia="Calibri" w:cs="Times New Roman"/>
          <w:b/>
          <w:kern w:val="0"/>
          <w:sz w:val="24"/>
          <w:szCs w:val="24"/>
          <w14:ligatures w14:val="none"/>
        </w:rPr>
        <w:t>Informace k projektovému záměru:</w:t>
      </w:r>
    </w:p>
    <w:p w14:paraId="1ED32E43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Žadatel musí vyplnit všechny požadované údaje v oknech, kde je červeně uveden informativní text.</w:t>
      </w:r>
    </w:p>
    <w:p w14:paraId="26A27C96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Žadatel po seznámení se s informacemi, uvedenými na str. 1 tuto 1. stranu vymaže.</w:t>
      </w:r>
    </w:p>
    <w:p w14:paraId="42923B77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V rámci MAS bude nejprve ze strany Kanceláře organizační složky CLLD Místní akční skupiny Hlubocko – Lišovsko o.p.s. provedena administrativní kontrola. Věcné hodnocení záměrů provádí Výběrová komise, která je výběrovým orgánem. Rozhodovací komise je rozhodovacím orgánem. Rozhodovací komise vybírá projektové záměry, kterým bude vydáno </w:t>
      </w:r>
      <w:r w:rsidRPr="00686263">
        <w:rPr>
          <w:rFonts w:eastAsia="Calibri" w:cs="Times New Roman"/>
          <w:b/>
          <w:bCs/>
          <w:kern w:val="0"/>
          <w:sz w:val="20"/>
          <w:szCs w:val="20"/>
          <w14:ligatures w14:val="none"/>
        </w:rPr>
        <w:t xml:space="preserve">Rozhodnutí o souladu se Strategií CLLD Místní akční skupiny Hlubocko – Lišovsko o.p.s. </w:t>
      </w:r>
    </w:p>
    <w:p w14:paraId="7F002E2D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Toto vyjádření je povinnou součástí Žádosti o podporu, kterou nositelé vybraných záměrů následně zpracují v MS21+.</w:t>
      </w:r>
    </w:p>
    <w:p w14:paraId="44F86E68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Postup hodnocení záměrů je uveden v Interních postupech Místní akční skupiny Hlubocko – Lišovsko o.p.s., které jsou přílohou č. 1 Výzvy č. </w:t>
      </w:r>
      <w:r>
        <w:rPr>
          <w:rFonts w:eastAsia="Calibri" w:cs="Times New Roman"/>
          <w:kern w:val="0"/>
          <w:sz w:val="20"/>
          <w:szCs w:val="20"/>
          <w14:ligatures w14:val="none"/>
        </w:rPr>
        <w:t>7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„MAS Hlubocko – Lišovsko – IROP – V</w:t>
      </w:r>
      <w:r>
        <w:rPr>
          <w:rFonts w:eastAsia="Calibri" w:cs="Times New Roman"/>
          <w:kern w:val="0"/>
          <w:sz w:val="20"/>
          <w:szCs w:val="20"/>
          <w14:ligatures w14:val="none"/>
        </w:rPr>
        <w:t>eřejná prostranství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I</w:t>
      </w:r>
      <w:r>
        <w:rPr>
          <w:rFonts w:eastAsia="Calibri" w:cs="Times New Roman"/>
          <w:kern w:val="0"/>
          <w:sz w:val="20"/>
          <w:szCs w:val="20"/>
          <w14:ligatures w14:val="none"/>
        </w:rPr>
        <w:t>I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.“</w:t>
      </w:r>
    </w:p>
    <w:p w14:paraId="09B06194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Po výběru projektových záměrů ze strany Místní akční skupiny Hlubocko – Lišovsko o.p.s. následuje podání žádosti o podporu do výzvy č. </w:t>
      </w:r>
      <w:r>
        <w:rPr>
          <w:rFonts w:eastAsia="Calibri" w:cs="Times New Roman"/>
          <w:kern w:val="0"/>
          <w:sz w:val="20"/>
          <w:szCs w:val="20"/>
          <w14:ligatures w14:val="none"/>
        </w:rPr>
        <w:t>73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IROP, a to prostřednictvím MS21+. Hodnocení žádostí o podporu je v kompetenci Centra pro regionální rozvoj (CRR). </w:t>
      </w:r>
    </w:p>
    <w:p w14:paraId="4E9C1D6B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Věcná způsobilost je definována v Obecných a Specifických pravidlech pro žadatele a příjemce výzvy č. </w:t>
      </w:r>
      <w:r>
        <w:rPr>
          <w:rFonts w:eastAsia="Calibri" w:cs="Times New Roman"/>
          <w:kern w:val="0"/>
          <w:sz w:val="20"/>
          <w:szCs w:val="20"/>
          <w14:ligatures w14:val="none"/>
        </w:rPr>
        <w:t xml:space="preserve">73 </w:t>
      </w:r>
      <w:r w:rsidRPr="00686263">
        <w:rPr>
          <w:rFonts w:eastAsia="Calibri" w:cs="Times New Roman"/>
          <w:kern w:val="0"/>
          <w:sz w:val="20"/>
          <w:szCs w:val="20"/>
          <w14:ligatures w14:val="none"/>
        </w:rPr>
        <w:t>IROP (vždy v aktuálním znění).</w:t>
      </w:r>
    </w:p>
    <w:p w14:paraId="5621639E" w14:textId="77777777" w:rsidR="000D77AB" w:rsidRPr="00B80AAC" w:rsidRDefault="000D77AB" w:rsidP="000D77AB">
      <w:pPr>
        <w:spacing w:after="160" w:line="259" w:lineRule="auto"/>
        <w:jc w:val="both"/>
        <w:rPr>
          <w:rFonts w:eastAsia="Calibri" w:cs="Calibri"/>
          <w:color w:val="0563C1"/>
          <w:kern w:val="0"/>
          <w:sz w:val="20"/>
          <w:szCs w:val="20"/>
          <w:u w:val="single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Obecná a Specifická pravidla pro žadatele pro výzvu ŘO IROP jsou uvedena zde: </w:t>
      </w:r>
      <w:hyperlink r:id="rId7" w:history="1">
        <w:r w:rsidRPr="00B80AAC">
          <w:rPr>
            <w:rStyle w:val="Hypertextovodkaz"/>
            <w:sz w:val="20"/>
            <w:szCs w:val="20"/>
          </w:rPr>
          <w:t>https://irop.gov.cz/cs/vyzvy-2021-2027/vyzvy/73vyzvairop</w:t>
        </w:r>
      </w:hyperlink>
      <w:r w:rsidRPr="00B80AAC">
        <w:rPr>
          <w:sz w:val="20"/>
          <w:szCs w:val="20"/>
        </w:rPr>
        <w:t xml:space="preserve"> </w:t>
      </w:r>
    </w:p>
    <w:p w14:paraId="59F784C1" w14:textId="77777777" w:rsidR="000D77AB" w:rsidRPr="00686263" w:rsidRDefault="000D77AB" w:rsidP="000D77AB">
      <w:pPr>
        <w:spacing w:after="160" w:line="259" w:lineRule="auto"/>
        <w:jc w:val="both"/>
        <w:rPr>
          <w:rFonts w:eastAsia="Calibri" w:cs="Calibri"/>
          <w:color w:val="0563C1"/>
          <w:kern w:val="0"/>
          <w:sz w:val="20"/>
          <w:szCs w:val="20"/>
          <w:u w:val="single"/>
          <w14:ligatures w14:val="none"/>
        </w:rPr>
      </w:pPr>
    </w:p>
    <w:p w14:paraId="0BCAB042" w14:textId="09E4A366" w:rsidR="000D77AB" w:rsidRPr="000D77AB" w:rsidRDefault="000D77AB" w:rsidP="000D7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 w:cs="Times New Roman"/>
          <w:b/>
          <w:bCs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Záměr ve formátu </w:t>
      </w:r>
      <w:proofErr w:type="spellStart"/>
      <w:r w:rsidRPr="00686263">
        <w:rPr>
          <w:rFonts w:eastAsia="Calibri" w:cs="Times New Roman"/>
          <w:kern w:val="0"/>
          <w:sz w:val="20"/>
          <w:szCs w:val="20"/>
          <w14:ligatures w14:val="none"/>
        </w:rPr>
        <w:t>pdf</w:t>
      </w:r>
      <w:proofErr w:type="spellEnd"/>
      <w:r w:rsidRPr="00686263">
        <w:rPr>
          <w:rFonts w:eastAsia="Calibri" w:cs="Times New Roman"/>
          <w:kern w:val="0"/>
          <w:sz w:val="20"/>
          <w:szCs w:val="20"/>
          <w14:ligatures w14:val="none"/>
        </w:rPr>
        <w:t xml:space="preserve"> opatřený elektronickým podpisem osoby (osoby) jednajících jménem žadatele (nebo osob zmocněných na základě plné moci) a relevantní přílohy je nutné zaslat na email: novakova@mashl.cz </w:t>
      </w:r>
    </w:p>
    <w:p w14:paraId="05F61A9B" w14:textId="09DFD23A" w:rsidR="000D77AB" w:rsidRPr="000D77AB" w:rsidRDefault="000D77AB" w:rsidP="000D7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Před odevzdáním projektového záměru smažte tuto první stranu s informacemi. </w:t>
      </w:r>
      <w:r w:rsidRPr="00686263">
        <w:rPr>
          <w:rFonts w:eastAsia="Calibri" w:cs="Times New Roman"/>
          <w:kern w:val="0"/>
          <w14:ligatures w14:val="none"/>
        </w:rPr>
        <w:br w:type="page"/>
      </w:r>
    </w:p>
    <w:p w14:paraId="4D675C56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b/>
          <w:bCs/>
          <w:kern w:val="0"/>
          <w:sz w:val="26"/>
          <w:szCs w:val="26"/>
          <w14:ligatures w14:val="none"/>
        </w:rPr>
      </w:pPr>
      <w:r w:rsidRPr="00686263">
        <w:rPr>
          <w:rFonts w:eastAsia="Calibri" w:cs="Times New Roman"/>
          <w:b/>
          <w:bCs/>
          <w:kern w:val="0"/>
          <w:sz w:val="26"/>
          <w:szCs w:val="26"/>
          <w14:ligatures w14:val="none"/>
        </w:rPr>
        <w:lastRenderedPageBreak/>
        <w:t>Projektový záměr</w:t>
      </w:r>
    </w:p>
    <w:tbl>
      <w:tblPr>
        <w:tblW w:w="93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693"/>
        <w:gridCol w:w="2213"/>
        <w:gridCol w:w="2214"/>
      </w:tblGrid>
      <w:tr w:rsidR="000D77AB" w:rsidRPr="00686263" w14:paraId="62FBB932" w14:textId="77777777" w:rsidTr="00B80467">
        <w:trPr>
          <w:trHeight w:val="270"/>
          <w:jc w:val="center"/>
        </w:trPr>
        <w:tc>
          <w:tcPr>
            <w:tcW w:w="2188" w:type="dxa"/>
            <w:shd w:val="clear" w:color="auto" w:fill="FFFFFF"/>
            <w:noWrap/>
            <w:vAlign w:val="center"/>
            <w:hideMark/>
          </w:tcPr>
          <w:bookmarkEnd w:id="0"/>
          <w:p w14:paraId="114E39A5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NÁZEV PROJEKTOVÉHO ZÁMĚRU </w:t>
            </w:r>
          </w:p>
        </w:tc>
        <w:tc>
          <w:tcPr>
            <w:tcW w:w="7120" w:type="dxa"/>
            <w:gridSpan w:val="3"/>
            <w:shd w:val="clear" w:color="auto" w:fill="FFFFFF"/>
            <w:vAlign w:val="center"/>
          </w:tcPr>
          <w:p w14:paraId="01061FB9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DC6F8D" w14:paraId="1AC12693" w14:textId="77777777" w:rsidTr="00B80467">
        <w:trPr>
          <w:trHeight w:val="330"/>
          <w:jc w:val="center"/>
        </w:trPr>
        <w:tc>
          <w:tcPr>
            <w:tcW w:w="2188" w:type="dxa"/>
            <w:vMerge w:val="restart"/>
            <w:shd w:val="clear" w:color="auto" w:fill="FFFFFF"/>
            <w:vAlign w:val="center"/>
          </w:tcPr>
          <w:p w14:paraId="6DFCADD2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ZAŘAZENÍ PROJEKTOVÉHO ZÁMĚRU DO INTEGROVANÉ STRATEGIE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1A543DC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oficiální název MAS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</w:tcPr>
          <w:p w14:paraId="0C28F810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Místní akční skupina </w:t>
            </w:r>
            <w:r w:rsidRPr="00DC6F8D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Hlubocko – Lišovsko</w:t>
            </w: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o.p.s.</w:t>
            </w:r>
          </w:p>
        </w:tc>
      </w:tr>
      <w:tr w:rsidR="000D77AB" w:rsidRPr="00DC6F8D" w14:paraId="3D4A0459" w14:textId="77777777" w:rsidTr="00B80467">
        <w:trPr>
          <w:trHeight w:val="334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7EF1A80B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7C8BB9D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název opatření PR IROP 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</w:tcPr>
          <w:p w14:paraId="0AD2350E" w14:textId="77777777" w:rsidR="000D77AB" w:rsidRPr="00686263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IROP – VEŘEJNÁ PROSTRANSTVÍ</w:t>
            </w:r>
          </w:p>
        </w:tc>
      </w:tr>
      <w:tr w:rsidR="000D77AB" w:rsidRPr="00DC6F8D" w14:paraId="3FF6D6E0" w14:textId="77777777" w:rsidTr="00B80467">
        <w:trPr>
          <w:trHeight w:val="270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5B958EE4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397A263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číslo a název výzvy ŘO IROP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3B3D7679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14:ligatures w14:val="none"/>
              </w:rPr>
              <w:t>73</w:t>
            </w:r>
            <w:r w:rsidRPr="00686263">
              <w:rPr>
                <w:rFonts w:eastAsia="Calibri" w:cs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 Výzva IROP – V</w:t>
            </w: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eřejná prostranství</w:t>
            </w:r>
            <w:r w:rsidRPr="00686263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 – SC 5.1</w:t>
            </w:r>
          </w:p>
        </w:tc>
      </w:tr>
      <w:tr w:rsidR="000D77AB" w:rsidRPr="00DC6F8D" w14:paraId="677C62ED" w14:textId="77777777" w:rsidTr="00B80467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7B9E1DD2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BEB084E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číslo a název výzvy MAS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02AAA4AE" w14:textId="77777777" w:rsidR="000D77AB" w:rsidRPr="00686263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Výzva č. 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7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: MAS 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Hlubocko – Lišovsko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– IROP – V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eřejná prostranství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I</w:t>
            </w: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D77AB" w:rsidRPr="00DC6F8D" w14:paraId="6AE4AF68" w14:textId="77777777" w:rsidTr="00B80467">
        <w:trPr>
          <w:trHeight w:val="255"/>
          <w:jc w:val="center"/>
        </w:trPr>
        <w:tc>
          <w:tcPr>
            <w:tcW w:w="2188" w:type="dxa"/>
            <w:vMerge w:val="restart"/>
            <w:shd w:val="clear" w:color="auto" w:fill="FFFFFF"/>
            <w:noWrap/>
            <w:vAlign w:val="center"/>
            <w:hideMark/>
          </w:tcPr>
          <w:p w14:paraId="29EC1563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IDENTIFIKACE ŽADATELE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0FD4809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úplný název žadatele</w:t>
            </w:r>
          </w:p>
        </w:tc>
        <w:tc>
          <w:tcPr>
            <w:tcW w:w="4427" w:type="dxa"/>
            <w:gridSpan w:val="2"/>
            <w:shd w:val="clear" w:color="auto" w:fill="FFFFFF"/>
            <w:noWrap/>
            <w:hideMark/>
          </w:tcPr>
          <w:p w14:paraId="6FC16FA3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Times New Roman"/>
                <w:color w:val="FF0000"/>
                <w:kern w:val="0"/>
                <w:sz w:val="20"/>
                <w:szCs w:val="20"/>
                <w14:ligatures w14:val="none"/>
              </w:rPr>
              <w:t>vyplňte úplný název žadatele (z rejstříku)</w:t>
            </w:r>
          </w:p>
        </w:tc>
      </w:tr>
      <w:tr w:rsidR="000D77AB" w:rsidRPr="00DC6F8D" w14:paraId="4707E42F" w14:textId="77777777" w:rsidTr="00B80467">
        <w:trPr>
          <w:trHeight w:val="840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622A17E6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3E3BAC9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sídlo žadatele 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(ulice č. p./č. o., obec, psč)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52815788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DC6F8D" w14:paraId="19122DEE" w14:textId="77777777" w:rsidTr="00B80467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14C9A882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7523701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IČ/DIČ</w:t>
            </w:r>
          </w:p>
        </w:tc>
        <w:tc>
          <w:tcPr>
            <w:tcW w:w="2213" w:type="dxa"/>
            <w:shd w:val="clear" w:color="auto" w:fill="FFFFFF"/>
            <w:noWrap/>
            <w:vAlign w:val="center"/>
            <w:hideMark/>
          </w:tcPr>
          <w:p w14:paraId="4814E88C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IČ: 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  <w:proofErr w:type="gramEnd"/>
          </w:p>
        </w:tc>
        <w:tc>
          <w:tcPr>
            <w:tcW w:w="2214" w:type="dxa"/>
            <w:shd w:val="clear" w:color="auto" w:fill="FFFFFF"/>
            <w:vAlign w:val="center"/>
          </w:tcPr>
          <w:p w14:paraId="652A0BC3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DIČ: 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  <w:proofErr w:type="gramEnd"/>
          </w:p>
        </w:tc>
      </w:tr>
      <w:tr w:rsidR="000D77AB" w:rsidRPr="00DC6F8D" w14:paraId="7CCEE9DC" w14:textId="77777777" w:rsidTr="00B80467">
        <w:trPr>
          <w:trHeight w:val="255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6978C120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895D545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právní forma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0723A072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DC6F8D" w14:paraId="77E58686" w14:textId="77777777" w:rsidTr="00B80467">
        <w:trPr>
          <w:trHeight w:val="619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28EEA2D2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5E91C8A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statutární zástupce žadatele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(jméno, příjmení, tel., e-mail)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3AF8DA8F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DC6F8D" w14:paraId="4BBC0757" w14:textId="77777777" w:rsidTr="00B80467">
        <w:trPr>
          <w:trHeight w:val="741"/>
          <w:jc w:val="center"/>
        </w:trPr>
        <w:tc>
          <w:tcPr>
            <w:tcW w:w="2188" w:type="dxa"/>
            <w:vMerge/>
            <w:shd w:val="clear" w:color="auto" w:fill="FFFFFF"/>
            <w:vAlign w:val="center"/>
            <w:hideMark/>
          </w:tcPr>
          <w:p w14:paraId="3B66B612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E639FE3" w14:textId="77777777" w:rsidR="000D77AB" w:rsidRPr="00686263" w:rsidRDefault="000D77AB" w:rsidP="00B80467">
            <w:pPr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 xml:space="preserve">kontaktní osoba </w:t>
            </w:r>
            <w:r w:rsidRPr="00686263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br/>
              <w:t>(jméno, příjmení, tel., e-mail)</w:t>
            </w:r>
          </w:p>
        </w:tc>
        <w:tc>
          <w:tcPr>
            <w:tcW w:w="4427" w:type="dxa"/>
            <w:gridSpan w:val="2"/>
            <w:shd w:val="clear" w:color="auto" w:fill="FFFFFF"/>
            <w:noWrap/>
            <w:vAlign w:val="center"/>
            <w:hideMark/>
          </w:tcPr>
          <w:p w14:paraId="7EF9AF03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  <w:t> </w:t>
            </w: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</w:tbl>
    <w:p w14:paraId="07727B30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4DEC871A" w14:textId="77777777" w:rsidR="000D77AB" w:rsidRPr="00686263" w:rsidRDefault="000D77AB" w:rsidP="000D77AB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Informace o projektu:</w:t>
      </w:r>
    </w:p>
    <w:tbl>
      <w:tblPr>
        <w:tblStyle w:val="Mkatabulky"/>
        <w:tblW w:w="9322" w:type="dxa"/>
        <w:tblInd w:w="-157" w:type="dxa"/>
        <w:tblLook w:val="04A0" w:firstRow="1" w:lastRow="0" w:firstColumn="1" w:lastColumn="0" w:noHBand="0" w:noVBand="1"/>
      </w:tblPr>
      <w:tblGrid>
        <w:gridCol w:w="4036"/>
        <w:gridCol w:w="5286"/>
      </w:tblGrid>
      <w:tr w:rsidR="000D77AB" w:rsidRPr="00686263" w14:paraId="7255B64B" w14:textId="77777777" w:rsidTr="00B80467"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07BFCC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Popis projektu a podporované aktivity projektu:</w:t>
            </w:r>
          </w:p>
        </w:tc>
      </w:tr>
      <w:tr w:rsidR="000D77AB" w:rsidRPr="00686263" w14:paraId="602B8DEA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F5C7F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Stručně popište Váš projekt a podporované aktivity. </w:t>
            </w:r>
          </w:p>
          <w:p w14:paraId="62CC5AB6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Aktivity musí být v souladu se 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73</w:t>
            </w: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. výzvou IROP – V</w:t>
            </w:r>
            <w:r>
              <w:rPr>
                <w:rFonts w:eastAsia="Calibri" w:cs="Times New Roman"/>
                <w:color w:val="FF0000"/>
                <w:sz w:val="20"/>
                <w:szCs w:val="20"/>
              </w:rPr>
              <w:t>eřejná prostranství</w:t>
            </w: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54C0EB81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0817A994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0ED153F5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0F8E9288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6B982B8B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47CB5FEB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0D77AB" w:rsidRPr="00686263" w14:paraId="77A70A74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F03828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Cíle projektu:</w:t>
            </w:r>
          </w:p>
        </w:tc>
      </w:tr>
      <w:tr w:rsidR="000D77AB" w:rsidRPr="00686263" w14:paraId="41532057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48FFA0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8374B8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1B217749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6DE9E716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0D77AB" w:rsidRPr="00686263" w14:paraId="5654A47A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0C9248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Zdůvodnění potřebnosti projektu a popis stávajícího stavu:</w:t>
            </w:r>
          </w:p>
        </w:tc>
      </w:tr>
      <w:tr w:rsidR="000D77AB" w:rsidRPr="00686263" w14:paraId="2A4D5B17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36D1BD" w14:textId="77777777" w:rsidR="000D77AB" w:rsidRPr="00686263" w:rsidRDefault="000D77AB" w:rsidP="000D77AB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zdůvodněte potřebnost projektu</w:t>
            </w:r>
          </w:p>
          <w:p w14:paraId="3A18E4FA" w14:textId="77777777" w:rsidR="000D77AB" w:rsidRPr="00686263" w:rsidRDefault="000D77AB" w:rsidP="000D77AB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popište stávající stav</w:t>
            </w:r>
          </w:p>
          <w:p w14:paraId="68150FD4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B0D1D06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111F1CF7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71A6E287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0D77AB" w:rsidRPr="00686263" w14:paraId="12F421AF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AC598B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Místo realizace projektu:</w:t>
            </w:r>
          </w:p>
        </w:tc>
      </w:tr>
      <w:tr w:rsidR="000D77AB" w:rsidRPr="00686263" w14:paraId="69175A6D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BCF78A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7E712F1D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57295E66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  <w:tr w:rsidR="000D77AB" w:rsidRPr="00686263" w14:paraId="3225A417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F4EC9A" w14:textId="77777777" w:rsidR="000D77AB" w:rsidRPr="00686263" w:rsidRDefault="000D77AB" w:rsidP="00B80467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bCs/>
                <w:sz w:val="20"/>
                <w:szCs w:val="20"/>
              </w:rPr>
              <w:t>Počet obyvatel obce, kde je projekt realizován (k 1. 1. 202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5</w:t>
            </w:r>
            <w:r w:rsidRPr="00686263">
              <w:rPr>
                <w:rFonts w:eastAsia="Calibri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0D77AB" w:rsidRPr="00686263" w14:paraId="3643DAC1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14DF85" w14:textId="77777777" w:rsidR="000D77AB" w:rsidRPr="00B852E1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Uveďte počet obyvatel dle ČSÚ (odkaz: </w:t>
            </w:r>
            <w:hyperlink r:id="rId8" w:history="1">
              <w:r w:rsidRPr="006C412A">
                <w:rPr>
                  <w:rStyle w:val="Hypertextovodkaz"/>
                  <w:sz w:val="20"/>
                  <w:szCs w:val="20"/>
                </w:rPr>
                <w:t>https://csu.gov.cz/produkty/pocet-obyvatel-v-obcich-rlm0s92pwn</w:t>
              </w:r>
            </w:hyperlink>
            <w:r>
              <w:rPr>
                <w:sz w:val="20"/>
                <w:szCs w:val="20"/>
              </w:rPr>
              <w:t>)</w:t>
            </w:r>
            <w:r w:rsidRPr="006C412A">
              <w:rPr>
                <w:sz w:val="20"/>
                <w:szCs w:val="20"/>
              </w:rPr>
              <w:t xml:space="preserve"> </w:t>
            </w:r>
          </w:p>
          <w:p w14:paraId="60CFD100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14:paraId="1F91C51E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  <w:tr w:rsidR="000D77AB" w:rsidRPr="00686263" w14:paraId="02B7E124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2BE332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Připravenost projektu:</w:t>
            </w:r>
          </w:p>
        </w:tc>
      </w:tr>
      <w:tr w:rsidR="000D77AB" w:rsidRPr="00686263" w14:paraId="5D193529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44CBBD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6148EB33" w14:textId="77777777" w:rsidR="000D77AB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4573F6B1" w14:textId="77777777" w:rsidR="000D77AB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0CCBC51D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005590BA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6D9DE2F8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D77AB" w:rsidRPr="00686263" w14:paraId="6BFCA93D" w14:textId="77777777" w:rsidTr="00B80467">
        <w:tc>
          <w:tcPr>
            <w:tcW w:w="4036" w:type="dxa"/>
            <w:tcBorders>
              <w:left w:val="single" w:sz="12" w:space="0" w:color="auto"/>
            </w:tcBorders>
          </w:tcPr>
          <w:p w14:paraId="2B1951B8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5286" w:type="dxa"/>
            <w:tcBorders>
              <w:right w:val="single" w:sz="12" w:space="0" w:color="auto"/>
            </w:tcBorders>
          </w:tcPr>
          <w:p w14:paraId="0560C1EF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až 30 pracovních dnů. </w:t>
            </w:r>
          </w:p>
        </w:tc>
      </w:tr>
      <w:tr w:rsidR="000D77AB" w:rsidRPr="00686263" w14:paraId="3C30BF99" w14:textId="77777777" w:rsidTr="00B80467">
        <w:tc>
          <w:tcPr>
            <w:tcW w:w="4036" w:type="dxa"/>
            <w:tcBorders>
              <w:left w:val="single" w:sz="12" w:space="0" w:color="auto"/>
            </w:tcBorders>
          </w:tcPr>
          <w:p w14:paraId="56F58AEF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 xml:space="preserve">Předpokládané datum zahájení fyzické realizace projektu: </w:t>
            </w:r>
          </w:p>
        </w:tc>
        <w:tc>
          <w:tcPr>
            <w:tcW w:w="5286" w:type="dxa"/>
            <w:tcBorders>
              <w:right w:val="single" w:sz="12" w:space="0" w:color="auto"/>
            </w:tcBorders>
          </w:tcPr>
          <w:p w14:paraId="24DFE3BE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(měsíc/rok). Realizace projektu může být zahájena před podáním žádosti o podporu, nejdříve však 1. 1. 2021.</w:t>
            </w:r>
          </w:p>
        </w:tc>
      </w:tr>
      <w:tr w:rsidR="000D77AB" w:rsidRPr="00686263" w14:paraId="1A25E924" w14:textId="77777777" w:rsidTr="00B80467">
        <w:tc>
          <w:tcPr>
            <w:tcW w:w="4036" w:type="dxa"/>
            <w:tcBorders>
              <w:left w:val="single" w:sz="12" w:space="0" w:color="auto"/>
            </w:tcBorders>
          </w:tcPr>
          <w:p w14:paraId="353326AD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ukončení fyzické realizace projektu:</w:t>
            </w:r>
          </w:p>
        </w:tc>
        <w:tc>
          <w:tcPr>
            <w:tcW w:w="5286" w:type="dxa"/>
            <w:tcBorders>
              <w:right w:val="single" w:sz="12" w:space="0" w:color="auto"/>
            </w:tcBorders>
          </w:tcPr>
          <w:p w14:paraId="065F8960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0D77AB" w:rsidRPr="00686263" w14:paraId="4E5079AB" w14:textId="77777777" w:rsidTr="00B80467">
        <w:tc>
          <w:tcPr>
            <w:tcW w:w="4036" w:type="dxa"/>
            <w:tcBorders>
              <w:left w:val="single" w:sz="12" w:space="0" w:color="auto"/>
            </w:tcBorders>
          </w:tcPr>
          <w:p w14:paraId="3B6DC592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Předpokládané datum podání Žádosti o platbu do systému MS21+:</w:t>
            </w:r>
          </w:p>
        </w:tc>
        <w:tc>
          <w:tcPr>
            <w:tcW w:w="5286" w:type="dxa"/>
            <w:tcBorders>
              <w:right w:val="single" w:sz="12" w:space="0" w:color="auto"/>
            </w:tcBorders>
          </w:tcPr>
          <w:p w14:paraId="7D41546B" w14:textId="77777777" w:rsidR="000D77AB" w:rsidRPr="00686263" w:rsidRDefault="000D77AB" w:rsidP="00B80467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Uveďte ve formě (měsíc/rok). Datumem se žadatel zavazuje dodržet podmínky v rámci věcného hodnocení projektu.</w:t>
            </w:r>
          </w:p>
        </w:tc>
      </w:tr>
      <w:tr w:rsidR="000D77AB" w:rsidRPr="00686263" w14:paraId="5A2A361C" w14:textId="77777777" w:rsidTr="00B80467">
        <w:tc>
          <w:tcPr>
            <w:tcW w:w="93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586513" w14:textId="77777777" w:rsidR="000D77AB" w:rsidRPr="00686263" w:rsidRDefault="000D77AB" w:rsidP="00B80467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86263">
              <w:rPr>
                <w:rFonts w:eastAsia="Calibri" w:cs="Times New Roman"/>
                <w:b/>
                <w:sz w:val="20"/>
                <w:szCs w:val="20"/>
              </w:rPr>
              <w:t>Vazba projektu na projekty žadatele financované z dalších dotačních zdrojů:</w:t>
            </w:r>
          </w:p>
        </w:tc>
      </w:tr>
      <w:tr w:rsidR="000D77AB" w:rsidRPr="00686263" w14:paraId="6200421A" w14:textId="77777777" w:rsidTr="00B80467">
        <w:tc>
          <w:tcPr>
            <w:tcW w:w="93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AB075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8004A07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  <w:p w14:paraId="7E24B9FE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3EF4D0D0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50FB8E95" w14:textId="77777777" w:rsidR="000D77AB" w:rsidRPr="00686263" w:rsidRDefault="000D77AB" w:rsidP="000D77AB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Financování projektu:</w:t>
      </w:r>
    </w:p>
    <w:tbl>
      <w:tblPr>
        <w:tblStyle w:val="Mkatabulky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1"/>
        <w:gridCol w:w="5326"/>
        <w:gridCol w:w="1059"/>
      </w:tblGrid>
      <w:tr w:rsidR="000D77AB" w:rsidRPr="00686263" w14:paraId="24092A49" w14:textId="77777777" w:rsidTr="000D77AB">
        <w:tc>
          <w:tcPr>
            <w:tcW w:w="2971" w:type="dxa"/>
            <w:vAlign w:val="center"/>
          </w:tcPr>
          <w:p w14:paraId="5D99CDDB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707B41B1" w14:textId="77777777" w:rsidR="000D77AB" w:rsidRPr="00686263" w:rsidRDefault="000D77AB" w:rsidP="00B80467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1059" w:type="dxa"/>
            <w:vAlign w:val="center"/>
          </w:tcPr>
          <w:p w14:paraId="43941C29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  <w:tr w:rsidR="000D77AB" w:rsidRPr="00686263" w14:paraId="69BCC9F7" w14:textId="77777777" w:rsidTr="000D77AB">
        <w:tc>
          <w:tcPr>
            <w:tcW w:w="2971" w:type="dxa"/>
            <w:vAlign w:val="center"/>
          </w:tcPr>
          <w:p w14:paraId="0EA800BF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E316B23" w14:textId="77777777" w:rsidR="000D77AB" w:rsidRPr="00686263" w:rsidRDefault="000D77AB" w:rsidP="00B80467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1059" w:type="dxa"/>
            <w:vAlign w:val="center"/>
          </w:tcPr>
          <w:p w14:paraId="28E8100F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  <w:tr w:rsidR="000D77AB" w:rsidRPr="00686263" w14:paraId="610BE1DF" w14:textId="77777777" w:rsidTr="000D77AB">
        <w:trPr>
          <w:trHeight w:val="547"/>
        </w:trPr>
        <w:tc>
          <w:tcPr>
            <w:tcW w:w="2971" w:type="dxa"/>
            <w:vAlign w:val="center"/>
          </w:tcPr>
          <w:p w14:paraId="0A9D039E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44A073AE" w14:textId="77777777" w:rsidR="000D77AB" w:rsidRPr="00686263" w:rsidRDefault="000D77AB" w:rsidP="00B80467">
            <w:pPr>
              <w:rPr>
                <w:rFonts w:eastAsia="Calibri" w:cs="Arial"/>
                <w:color w:val="FF0000"/>
                <w:sz w:val="20"/>
                <w:szCs w:val="20"/>
              </w:rPr>
            </w:pPr>
            <w:r w:rsidRPr="00686263">
              <w:rPr>
                <w:rFonts w:eastAsia="Calibri" w:cs="Arial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1059" w:type="dxa"/>
            <w:vAlign w:val="center"/>
          </w:tcPr>
          <w:p w14:paraId="5A82A54A" w14:textId="77777777" w:rsidR="000D77AB" w:rsidRPr="00686263" w:rsidRDefault="000D77AB" w:rsidP="00B80467">
            <w:pPr>
              <w:rPr>
                <w:rFonts w:eastAsia="Calibri" w:cs="Arial"/>
                <w:sz w:val="20"/>
                <w:szCs w:val="20"/>
              </w:rPr>
            </w:pPr>
            <w:r w:rsidRPr="00686263">
              <w:rPr>
                <w:rFonts w:eastAsia="Calibri" w:cs="Arial"/>
                <w:sz w:val="20"/>
                <w:szCs w:val="20"/>
              </w:rPr>
              <w:t>Kč</w:t>
            </w:r>
          </w:p>
        </w:tc>
      </w:tr>
    </w:tbl>
    <w:p w14:paraId="1FE5079F" w14:textId="77777777" w:rsidR="000D77AB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30622FE9" w14:textId="77777777" w:rsidR="000D77AB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0E31226E" w14:textId="77777777" w:rsidR="000D77AB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0E029D5F" w14:textId="77777777" w:rsidR="000D77AB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155BFCF6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05042CBB" w14:textId="77777777" w:rsidR="000D77AB" w:rsidRPr="00686263" w:rsidRDefault="000D77AB" w:rsidP="000D77AB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Indikátory projektu:</w:t>
      </w:r>
    </w:p>
    <w:tbl>
      <w:tblPr>
        <w:tblW w:w="9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4156"/>
        <w:gridCol w:w="1408"/>
        <w:gridCol w:w="1321"/>
        <w:gridCol w:w="1321"/>
      </w:tblGrid>
      <w:tr w:rsidR="000D77AB" w:rsidRPr="00686263" w14:paraId="0A107A16" w14:textId="77777777" w:rsidTr="00B80467">
        <w:trPr>
          <w:trHeight w:val="885"/>
        </w:trPr>
        <w:tc>
          <w:tcPr>
            <w:tcW w:w="1120" w:type="dxa"/>
            <w:vAlign w:val="center"/>
            <w:hideMark/>
          </w:tcPr>
          <w:p w14:paraId="0C34C0BA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Kód</w:t>
            </w:r>
          </w:p>
        </w:tc>
        <w:tc>
          <w:tcPr>
            <w:tcW w:w="4156" w:type="dxa"/>
            <w:vAlign w:val="center"/>
            <w:hideMark/>
          </w:tcPr>
          <w:p w14:paraId="5ED25B49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4704F6CE" w14:textId="77777777" w:rsidR="000D77AB" w:rsidRPr="00686263" w:rsidRDefault="000D77AB" w:rsidP="00B80467">
            <w:pPr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Měrná jednotka indikátoru</w:t>
            </w:r>
          </w:p>
        </w:tc>
        <w:tc>
          <w:tcPr>
            <w:tcW w:w="1321" w:type="dxa"/>
            <w:vAlign w:val="center"/>
            <w:hideMark/>
          </w:tcPr>
          <w:p w14:paraId="247D1D45" w14:textId="77777777" w:rsidR="000D77AB" w:rsidRPr="00686263" w:rsidRDefault="000D77AB" w:rsidP="00B80467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Výchozí hodnota indikátoru</w:t>
            </w:r>
          </w:p>
        </w:tc>
        <w:tc>
          <w:tcPr>
            <w:tcW w:w="1321" w:type="dxa"/>
            <w:vAlign w:val="center"/>
            <w:hideMark/>
          </w:tcPr>
          <w:p w14:paraId="6ED8B123" w14:textId="77777777" w:rsidR="000D77AB" w:rsidRPr="00686263" w:rsidRDefault="000D77AB" w:rsidP="00B80467">
            <w:pPr>
              <w:jc w:val="center"/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Cílová hodnota indikátoru</w:t>
            </w:r>
          </w:p>
        </w:tc>
      </w:tr>
      <w:tr w:rsidR="000D77AB" w:rsidRPr="00686263" w14:paraId="69524057" w14:textId="77777777" w:rsidTr="00B80467">
        <w:trPr>
          <w:trHeight w:val="255"/>
        </w:trPr>
        <w:tc>
          <w:tcPr>
            <w:tcW w:w="1120" w:type="dxa"/>
            <w:noWrap/>
            <w:vAlign w:val="center"/>
          </w:tcPr>
          <w:p w14:paraId="352866E6" w14:textId="77777777" w:rsidR="000D77AB" w:rsidRPr="006677BF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677BF">
              <w:rPr>
                <w:rFonts w:cs="Arial"/>
                <w:b/>
                <w:bCs/>
                <w:sz w:val="20"/>
                <w:szCs w:val="20"/>
              </w:rPr>
              <w:t>444 011</w:t>
            </w:r>
          </w:p>
        </w:tc>
        <w:tc>
          <w:tcPr>
            <w:tcW w:w="4156" w:type="dxa"/>
            <w:noWrap/>
            <w:vAlign w:val="center"/>
          </w:tcPr>
          <w:p w14:paraId="6A005547" w14:textId="77777777" w:rsidR="000D77AB" w:rsidRPr="006677BF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677BF">
              <w:rPr>
                <w:rFonts w:cs="Arial"/>
                <w:sz w:val="20"/>
                <w:szCs w:val="20"/>
              </w:rPr>
              <w:t xml:space="preserve">Počet obyvatel, kteří mají přístup k nové nebo modernizované zelené infrastruktuře </w:t>
            </w:r>
          </w:p>
        </w:tc>
        <w:tc>
          <w:tcPr>
            <w:tcW w:w="1408" w:type="dxa"/>
            <w:noWrap/>
            <w:vAlign w:val="center"/>
          </w:tcPr>
          <w:p w14:paraId="29D468D3" w14:textId="77777777" w:rsidR="000D77AB" w:rsidRPr="006677BF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677BF">
              <w:rPr>
                <w:rFonts w:cs="Arial"/>
                <w:sz w:val="20"/>
                <w:szCs w:val="20"/>
              </w:rPr>
              <w:t>osoby</w:t>
            </w:r>
          </w:p>
        </w:tc>
        <w:tc>
          <w:tcPr>
            <w:tcW w:w="1321" w:type="dxa"/>
            <w:noWrap/>
            <w:vAlign w:val="center"/>
          </w:tcPr>
          <w:p w14:paraId="54C62CEF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51B6B533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0D77AB" w:rsidRPr="00686263" w14:paraId="4A84A445" w14:textId="77777777" w:rsidTr="00B80467">
        <w:trPr>
          <w:trHeight w:val="255"/>
        </w:trPr>
        <w:tc>
          <w:tcPr>
            <w:tcW w:w="1120" w:type="dxa"/>
            <w:noWrap/>
            <w:vAlign w:val="center"/>
          </w:tcPr>
          <w:p w14:paraId="137B2924" w14:textId="77777777" w:rsidR="000D77AB" w:rsidRPr="006677BF" w:rsidRDefault="000D77AB" w:rsidP="00B8046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677BF">
              <w:rPr>
                <w:rFonts w:cs="Arial"/>
                <w:b/>
                <w:bCs/>
                <w:sz w:val="20"/>
                <w:szCs w:val="20"/>
              </w:rPr>
              <w:t>444 001</w:t>
            </w:r>
          </w:p>
        </w:tc>
        <w:tc>
          <w:tcPr>
            <w:tcW w:w="4156" w:type="dxa"/>
            <w:noWrap/>
            <w:vAlign w:val="center"/>
          </w:tcPr>
          <w:p w14:paraId="76E61441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08" w:type="dxa"/>
            <w:noWrap/>
            <w:vAlign w:val="center"/>
          </w:tcPr>
          <w:p w14:paraId="73A3FB12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hektary</w:t>
            </w:r>
          </w:p>
        </w:tc>
        <w:tc>
          <w:tcPr>
            <w:tcW w:w="1321" w:type="dxa"/>
            <w:noWrap/>
            <w:vAlign w:val="center"/>
          </w:tcPr>
          <w:p w14:paraId="74E3CC4F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6221ECC1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0D77AB" w:rsidRPr="00686263" w14:paraId="433DBFD1" w14:textId="77777777" w:rsidTr="00B80467">
        <w:trPr>
          <w:trHeight w:val="255"/>
        </w:trPr>
        <w:tc>
          <w:tcPr>
            <w:tcW w:w="1120" w:type="dxa"/>
            <w:noWrap/>
            <w:vAlign w:val="center"/>
          </w:tcPr>
          <w:p w14:paraId="5D9EC414" w14:textId="77777777" w:rsidR="000D77AB" w:rsidRPr="006677BF" w:rsidRDefault="000D77AB" w:rsidP="00B8046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677BF">
              <w:rPr>
                <w:rFonts w:cs="Arial"/>
                <w:b/>
                <w:bCs/>
                <w:sz w:val="20"/>
                <w:szCs w:val="20"/>
              </w:rPr>
              <w:t>444 101</w:t>
            </w:r>
          </w:p>
        </w:tc>
        <w:tc>
          <w:tcPr>
            <w:tcW w:w="4156" w:type="dxa"/>
            <w:noWrap/>
            <w:vAlign w:val="center"/>
          </w:tcPr>
          <w:p w14:paraId="2ED52B61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408" w:type="dxa"/>
            <w:noWrap/>
            <w:vAlign w:val="center"/>
          </w:tcPr>
          <w:p w14:paraId="42EDE23C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hektary</w:t>
            </w:r>
          </w:p>
        </w:tc>
        <w:tc>
          <w:tcPr>
            <w:tcW w:w="1321" w:type="dxa"/>
            <w:noWrap/>
            <w:vAlign w:val="center"/>
          </w:tcPr>
          <w:p w14:paraId="3B0CE1E7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7843270B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0D77AB" w:rsidRPr="00686263" w14:paraId="07ED0561" w14:textId="77777777" w:rsidTr="00B80467">
        <w:trPr>
          <w:trHeight w:val="255"/>
        </w:trPr>
        <w:tc>
          <w:tcPr>
            <w:tcW w:w="1120" w:type="dxa"/>
            <w:noWrap/>
            <w:vAlign w:val="center"/>
          </w:tcPr>
          <w:p w14:paraId="32F48147" w14:textId="77777777" w:rsidR="000D77AB" w:rsidRPr="006677BF" w:rsidRDefault="000D77AB" w:rsidP="00B8046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677BF">
              <w:rPr>
                <w:rFonts w:cs="Arial"/>
                <w:b/>
                <w:bCs/>
                <w:sz w:val="20"/>
                <w:szCs w:val="20"/>
              </w:rPr>
              <w:t>426 001</w:t>
            </w:r>
          </w:p>
        </w:tc>
        <w:tc>
          <w:tcPr>
            <w:tcW w:w="4156" w:type="dxa"/>
            <w:noWrap/>
            <w:vAlign w:val="center"/>
          </w:tcPr>
          <w:p w14:paraId="69105E27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Objem retenčních nádrží pro využití srážkové vody</w:t>
            </w:r>
          </w:p>
        </w:tc>
        <w:tc>
          <w:tcPr>
            <w:tcW w:w="1408" w:type="dxa"/>
            <w:noWrap/>
            <w:vAlign w:val="center"/>
          </w:tcPr>
          <w:p w14:paraId="33F8E472" w14:textId="77777777" w:rsidR="000D77AB" w:rsidRPr="006677BF" w:rsidRDefault="000D77AB" w:rsidP="00B80467">
            <w:pPr>
              <w:rPr>
                <w:rFonts w:cs="Arial"/>
                <w:sz w:val="20"/>
                <w:szCs w:val="20"/>
              </w:rPr>
            </w:pPr>
            <w:r w:rsidRPr="006677BF">
              <w:rPr>
                <w:rFonts w:cs="Arial"/>
                <w:sz w:val="20"/>
                <w:szCs w:val="20"/>
              </w:rPr>
              <w:t>m</w:t>
            </w:r>
            <w:r w:rsidRPr="006677BF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21" w:type="dxa"/>
            <w:noWrap/>
            <w:vAlign w:val="center"/>
          </w:tcPr>
          <w:p w14:paraId="6E60C0EE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10D64A4C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2AF3FD75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</w:p>
    <w:p w14:paraId="6D4F3337" w14:textId="77777777" w:rsidR="000D77AB" w:rsidRPr="00686263" w:rsidRDefault="000D77AB" w:rsidP="000D77AB">
      <w:pPr>
        <w:spacing w:line="259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kern w:val="0"/>
          <w:sz w:val="20"/>
          <w:szCs w:val="20"/>
          <w14:ligatures w14:val="none"/>
        </w:rPr>
        <w:t>Seznam příloh:</w:t>
      </w:r>
    </w:p>
    <w:tbl>
      <w:tblPr>
        <w:tblStyle w:val="Mkatabul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651"/>
      </w:tblGrid>
      <w:tr w:rsidR="000D77AB" w:rsidRPr="00686263" w14:paraId="7F219306" w14:textId="77777777" w:rsidTr="00B80467">
        <w:tc>
          <w:tcPr>
            <w:tcW w:w="3671" w:type="dxa"/>
          </w:tcPr>
          <w:p w14:paraId="126CAA49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1</w:t>
            </w:r>
          </w:p>
        </w:tc>
        <w:tc>
          <w:tcPr>
            <w:tcW w:w="5651" w:type="dxa"/>
          </w:tcPr>
          <w:p w14:paraId="6DCD7C2C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0D77AB" w:rsidRPr="00686263" w14:paraId="3A6A11FA" w14:textId="77777777" w:rsidTr="00B80467">
        <w:tc>
          <w:tcPr>
            <w:tcW w:w="3671" w:type="dxa"/>
            <w:vAlign w:val="center"/>
          </w:tcPr>
          <w:p w14:paraId="461254BA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2</w:t>
            </w:r>
          </w:p>
        </w:tc>
        <w:tc>
          <w:tcPr>
            <w:tcW w:w="5651" w:type="dxa"/>
          </w:tcPr>
          <w:p w14:paraId="48492DAD" w14:textId="77777777" w:rsidR="000D77AB" w:rsidRPr="00686263" w:rsidRDefault="000D77AB" w:rsidP="00B80467">
            <w:pPr>
              <w:tabs>
                <w:tab w:val="left" w:pos="3320"/>
              </w:tabs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příloha Doložení zajištění publicity CLLD, bude-li žadatelem využita.</w:t>
            </w:r>
          </w:p>
        </w:tc>
      </w:tr>
      <w:tr w:rsidR="000D77AB" w:rsidRPr="00686263" w14:paraId="658404EE" w14:textId="77777777" w:rsidTr="00B80467">
        <w:tc>
          <w:tcPr>
            <w:tcW w:w="3671" w:type="dxa"/>
          </w:tcPr>
          <w:p w14:paraId="12406C47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sz w:val="20"/>
                <w:szCs w:val="20"/>
              </w:rPr>
              <w:t>Příloha č. 3</w:t>
            </w:r>
          </w:p>
        </w:tc>
        <w:tc>
          <w:tcPr>
            <w:tcW w:w="5651" w:type="dxa"/>
          </w:tcPr>
          <w:p w14:paraId="4C86AC12" w14:textId="77777777" w:rsidR="000D77AB" w:rsidRPr="00686263" w:rsidRDefault="000D77AB" w:rsidP="00B80467">
            <w:pPr>
              <w:rPr>
                <w:rFonts w:eastAsia="Calibri" w:cs="Times New Roman"/>
                <w:sz w:val="20"/>
                <w:szCs w:val="20"/>
              </w:rPr>
            </w:pPr>
            <w:r w:rsidRPr="00686263">
              <w:rPr>
                <w:rFonts w:eastAsia="Calibri" w:cs="Times New Roman"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4BE08DD" w14:textId="77777777" w:rsidR="000D77AB" w:rsidRPr="00686263" w:rsidRDefault="000D77AB" w:rsidP="000D77AB">
      <w:pPr>
        <w:spacing w:after="160" w:line="259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5966B710" w14:textId="77777777" w:rsidR="000D77AB" w:rsidRPr="00686263" w:rsidRDefault="000D77AB" w:rsidP="000D77AB">
      <w:pPr>
        <w:spacing w:line="259" w:lineRule="auto"/>
        <w:rPr>
          <w:rFonts w:eastAsia="Calibri" w:cs="Times New Roman"/>
          <w:b/>
          <w:bCs/>
          <w:kern w:val="0"/>
          <w:sz w:val="20"/>
          <w:szCs w:val="20"/>
          <w14:ligatures w14:val="none"/>
        </w:rPr>
      </w:pPr>
      <w:r w:rsidRPr="00686263">
        <w:rPr>
          <w:rFonts w:eastAsia="Calibri" w:cs="Times New Roman"/>
          <w:b/>
          <w:bCs/>
          <w:kern w:val="0"/>
          <w:sz w:val="20"/>
          <w:szCs w:val="20"/>
          <w14:ligatures w14:val="none"/>
        </w:rPr>
        <w:t>Verifikace projektového záměru: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0"/>
        <w:gridCol w:w="6371"/>
      </w:tblGrid>
      <w:tr w:rsidR="000D77AB" w:rsidRPr="00686263" w14:paraId="1F4CED1D" w14:textId="77777777" w:rsidTr="00B80467">
        <w:trPr>
          <w:trHeight w:val="426"/>
        </w:trPr>
        <w:tc>
          <w:tcPr>
            <w:tcW w:w="2970" w:type="dxa"/>
            <w:shd w:val="clear" w:color="auto" w:fill="FFFFFF"/>
            <w:noWrap/>
            <w:vAlign w:val="center"/>
            <w:hideMark/>
          </w:tcPr>
          <w:p w14:paraId="5489C42B" w14:textId="77777777" w:rsidR="000D77AB" w:rsidRPr="00686263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Místo a datum:</w:t>
            </w:r>
          </w:p>
        </w:tc>
        <w:tc>
          <w:tcPr>
            <w:tcW w:w="6371" w:type="dxa"/>
            <w:shd w:val="clear" w:color="auto" w:fill="FFFFFF"/>
            <w:noWrap/>
            <w:vAlign w:val="center"/>
            <w:hideMark/>
          </w:tcPr>
          <w:p w14:paraId="443779EA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686263" w14:paraId="752D96BA" w14:textId="77777777" w:rsidTr="00B80467">
        <w:trPr>
          <w:trHeight w:val="1052"/>
        </w:trPr>
        <w:tc>
          <w:tcPr>
            <w:tcW w:w="2970" w:type="dxa"/>
            <w:shd w:val="clear" w:color="auto" w:fill="FFFFFF"/>
            <w:noWrap/>
            <w:vAlign w:val="center"/>
            <w:hideMark/>
          </w:tcPr>
          <w:p w14:paraId="6531229C" w14:textId="77777777" w:rsidR="000D77AB" w:rsidRPr="00686263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Jméno a příjmení statutárního zástupce/pověřeného zástupce:</w:t>
            </w:r>
          </w:p>
        </w:tc>
        <w:tc>
          <w:tcPr>
            <w:tcW w:w="6371" w:type="dxa"/>
            <w:shd w:val="clear" w:color="auto" w:fill="FFFFFF"/>
            <w:noWrap/>
            <w:vAlign w:val="center"/>
            <w:hideMark/>
          </w:tcPr>
          <w:p w14:paraId="2909B9E7" w14:textId="77777777" w:rsidR="000D77AB" w:rsidRPr="00686263" w:rsidRDefault="000D77AB" w:rsidP="00B80467">
            <w:pPr>
              <w:rPr>
                <w:rFonts w:eastAsia="Calibri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doplňte</w:t>
            </w:r>
          </w:p>
        </w:tc>
      </w:tr>
      <w:tr w:rsidR="000D77AB" w:rsidRPr="00686263" w14:paraId="014B0FDB" w14:textId="77777777" w:rsidTr="00B80467">
        <w:trPr>
          <w:trHeight w:val="1164"/>
        </w:trPr>
        <w:tc>
          <w:tcPr>
            <w:tcW w:w="2970" w:type="dxa"/>
            <w:shd w:val="clear" w:color="auto" w:fill="FFFFFF"/>
            <w:noWrap/>
            <w:vAlign w:val="center"/>
            <w:hideMark/>
          </w:tcPr>
          <w:p w14:paraId="70FC462B" w14:textId="77777777" w:rsidR="000D77AB" w:rsidRPr="00686263" w:rsidRDefault="000D77AB" w:rsidP="00B80467">
            <w:pP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686263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odpis předkladatele projektového záměru: (elektronický podpis): </w:t>
            </w:r>
          </w:p>
        </w:tc>
        <w:tc>
          <w:tcPr>
            <w:tcW w:w="6371" w:type="dxa"/>
            <w:shd w:val="clear" w:color="auto" w:fill="FFFFFF"/>
            <w:noWrap/>
            <w:vAlign w:val="center"/>
            <w:hideMark/>
          </w:tcPr>
          <w:p w14:paraId="191CCF58" w14:textId="77777777" w:rsidR="000D77AB" w:rsidRPr="00686263" w:rsidRDefault="000D77AB" w:rsidP="00B80467">
            <w:pPr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686263">
              <w:rPr>
                <w:rFonts w:eastAsia="Calibri" w:cs="Arial"/>
                <w:bCs/>
                <w:color w:val="FF0000"/>
                <w:kern w:val="0"/>
                <w:sz w:val="20"/>
                <w:szCs w:val="20"/>
                <w14:ligatures w14:val="none"/>
              </w:rPr>
              <w:t>Elektronicky podepište</w:t>
            </w:r>
          </w:p>
        </w:tc>
      </w:tr>
    </w:tbl>
    <w:p w14:paraId="37ABF078" w14:textId="77777777" w:rsidR="000D77AB" w:rsidRDefault="000D77AB" w:rsidP="000D77AB">
      <w:pPr>
        <w:pStyle w:val="Zkladntext"/>
        <w:rPr>
          <w:rFonts w:ascii="Montserrat" w:hAnsi="Montserrat"/>
          <w:b/>
          <w:bCs/>
          <w:sz w:val="28"/>
        </w:rPr>
      </w:pPr>
    </w:p>
    <w:p w14:paraId="7AB4A83A" w14:textId="07AB3D8A" w:rsidR="00BD10EA" w:rsidRPr="000D77AB" w:rsidRDefault="00BD10EA" w:rsidP="000D77AB"/>
    <w:sectPr w:rsidR="00BD10EA" w:rsidRPr="000D77AB" w:rsidSect="001A0CC1">
      <w:headerReference w:type="default" r:id="rId9"/>
      <w:footerReference w:type="even" r:id="rId10"/>
      <w:footerReference w:type="default" r:id="rId11"/>
      <w:pgSz w:w="11906" w:h="16838"/>
      <w:pgMar w:top="24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9408" w14:textId="77777777" w:rsidR="00260485" w:rsidRDefault="00260485" w:rsidP="00BD10EA">
      <w:r>
        <w:separator/>
      </w:r>
    </w:p>
  </w:endnote>
  <w:endnote w:type="continuationSeparator" w:id="0">
    <w:p w14:paraId="39A0DBC2" w14:textId="77777777" w:rsidR="00260485" w:rsidRDefault="00260485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792780513"/>
      <w:docPartObj>
        <w:docPartGallery w:val="Page Numbers (Bottom of Page)"/>
        <w:docPartUnique/>
      </w:docPartObj>
    </w:sdtPr>
    <w:sdtContent>
      <w:p w14:paraId="104BAB5E" w14:textId="2E355314" w:rsidR="00B243C7" w:rsidRDefault="00B243C7" w:rsidP="003A4E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7A02E5" w14:textId="77777777" w:rsidR="00B243C7" w:rsidRDefault="00B243C7" w:rsidP="00B243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8AE" w14:textId="77777777" w:rsidR="006518A4" w:rsidRPr="00DA41F2" w:rsidRDefault="006518A4" w:rsidP="00B243C7">
    <w:pPr>
      <w:pStyle w:val="Zpat"/>
      <w:ind w:right="360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6520B" wp14:editId="46D665B5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EED89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010D865E" w14:textId="34AF794A" w:rsidR="006518A4" w:rsidRPr="00AC4748" w:rsidRDefault="006518A4" w:rsidP="00AC4748">
    <w:pPr>
      <w:rPr>
        <w:color w:val="263369"/>
        <w:sz w:val="18"/>
        <w:szCs w:val="18"/>
      </w:rPr>
    </w:pPr>
    <w:r w:rsidRPr="00DA41F2">
      <w:tab/>
    </w:r>
    <w:r w:rsidRPr="00AC4748">
      <w:rPr>
        <w:color w:val="263369"/>
        <w:sz w:val="18"/>
        <w:szCs w:val="18"/>
      </w:rPr>
      <w:t xml:space="preserve">Místní akční skupina Hlubocko – Lišovsko o.p.s., </w:t>
    </w:r>
  </w:p>
  <w:sdt>
    <w:sdtPr>
      <w:rPr>
        <w:rStyle w:val="slostrnky"/>
        <w:color w:val="26336A"/>
      </w:rPr>
      <w:id w:val="52127456"/>
      <w:docPartObj>
        <w:docPartGallery w:val="Page Numbers (Bottom of Page)"/>
        <w:docPartUnique/>
      </w:docPartObj>
    </w:sdtPr>
    <w:sdtContent>
      <w:p w14:paraId="2A44F62F" w14:textId="77777777" w:rsidR="00B243C7" w:rsidRPr="00B243C7" w:rsidRDefault="00B243C7" w:rsidP="00B243C7">
        <w:pPr>
          <w:pStyle w:val="Zpat"/>
          <w:framePr w:wrap="none" w:vAnchor="text" w:hAnchor="page" w:x="10561" w:y="69"/>
          <w:rPr>
            <w:rStyle w:val="slostrnky"/>
            <w:color w:val="26336A"/>
          </w:rPr>
        </w:pPr>
        <w:r w:rsidRPr="00B243C7">
          <w:rPr>
            <w:rStyle w:val="slostrnky"/>
            <w:color w:val="26336A"/>
          </w:rPr>
          <w:fldChar w:fldCharType="begin"/>
        </w:r>
        <w:r w:rsidRPr="00B243C7">
          <w:rPr>
            <w:rStyle w:val="slostrnky"/>
            <w:color w:val="26336A"/>
          </w:rPr>
          <w:instrText xml:space="preserve"> PAGE </w:instrText>
        </w:r>
        <w:r w:rsidRPr="00B243C7">
          <w:rPr>
            <w:rStyle w:val="slostrnky"/>
            <w:color w:val="26336A"/>
          </w:rPr>
          <w:fldChar w:fldCharType="separate"/>
        </w:r>
        <w:r w:rsidRPr="00B243C7">
          <w:rPr>
            <w:rStyle w:val="slostrnky"/>
            <w:noProof/>
            <w:color w:val="26336A"/>
          </w:rPr>
          <w:t>1</w:t>
        </w:r>
        <w:r w:rsidRPr="00B243C7">
          <w:rPr>
            <w:rStyle w:val="slostrnky"/>
            <w:color w:val="26336A"/>
          </w:rPr>
          <w:fldChar w:fldCharType="end"/>
        </w:r>
      </w:p>
    </w:sdtContent>
  </w:sdt>
  <w:p w14:paraId="7EE87EBD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Masarykova 1, 373 41, Hluboká nad Vltavou</w:t>
    </w:r>
  </w:p>
  <w:p w14:paraId="38531A83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IČ: 26083426</w:t>
    </w:r>
    <w:r w:rsidR="00DA41F2" w:rsidRPr="00AC4748">
      <w:rPr>
        <w:color w:val="263369"/>
        <w:sz w:val="18"/>
        <w:szCs w:val="18"/>
      </w:rPr>
      <w:t xml:space="preserve">, Tel: +420 774 188 172, email: </w:t>
    </w:r>
    <w:r w:rsidRPr="00AC4748">
      <w:rPr>
        <w:color w:val="263369"/>
        <w:sz w:val="18"/>
        <w:szCs w:val="18"/>
      </w:rPr>
      <w:t>info@mashl.cz</w:t>
    </w:r>
  </w:p>
  <w:p w14:paraId="672CF0B9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www.mashl.cz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A11C" w14:textId="77777777" w:rsidR="00260485" w:rsidRDefault="00260485" w:rsidP="00BD10EA">
      <w:r>
        <w:separator/>
      </w:r>
    </w:p>
  </w:footnote>
  <w:footnote w:type="continuationSeparator" w:id="0">
    <w:p w14:paraId="6867906E" w14:textId="77777777" w:rsidR="00260485" w:rsidRDefault="00260485" w:rsidP="00BD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B2EA" w14:textId="72AB65AE" w:rsidR="00B07D43" w:rsidRDefault="001A0CC1" w:rsidP="00BD10EA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468C816" wp14:editId="3FDE5512">
          <wp:simplePos x="0" y="0"/>
          <wp:positionH relativeFrom="margin">
            <wp:align>center</wp:align>
          </wp:positionH>
          <wp:positionV relativeFrom="paragraph">
            <wp:posOffset>97277</wp:posOffset>
          </wp:positionV>
          <wp:extent cx="5760720" cy="824865"/>
          <wp:effectExtent l="0" t="0" r="5080" b="635"/>
          <wp:wrapTight wrapText="bothSides">
            <wp:wrapPolygon edited="0">
              <wp:start x="0" y="0"/>
              <wp:lineTo x="0" y="21284"/>
              <wp:lineTo x="16810" y="21284"/>
              <wp:lineTo x="16857" y="15963"/>
              <wp:lineTo x="17619" y="15963"/>
              <wp:lineTo x="21571" y="11640"/>
              <wp:lineTo x="21571" y="6984"/>
              <wp:lineTo x="21476" y="6651"/>
              <wp:lineTo x="20429" y="5321"/>
              <wp:lineTo x="20524" y="2661"/>
              <wp:lineTo x="19952" y="1995"/>
              <wp:lineTo x="16810" y="0"/>
              <wp:lineTo x="0" y="0"/>
            </wp:wrapPolygon>
          </wp:wrapTight>
          <wp:docPr id="5230064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06428" name="Obrázek 523006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D4" w:rsidRPr="00DA41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397AB" wp14:editId="6B9C171F">
              <wp:simplePos x="0" y="0"/>
              <wp:positionH relativeFrom="column">
                <wp:posOffset>-916124</wp:posOffset>
              </wp:positionH>
              <wp:positionV relativeFrom="paragraph">
                <wp:posOffset>-76109</wp:posOffset>
              </wp:positionV>
              <wp:extent cx="6090834" cy="0"/>
              <wp:effectExtent l="0" t="0" r="5715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0EF1F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5pt,-6pt" to="407.45pt,-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  <w:r w:rsidR="00BD10EA">
      <w:rPr>
        <w:noProof/>
      </w:rPr>
      <w:drawing>
        <wp:anchor distT="0" distB="0" distL="114300" distR="114300" simplePos="0" relativeHeight="251661312" behindDoc="1" locked="0" layoutInCell="1" allowOverlap="1" wp14:anchorId="20A80BBA" wp14:editId="69D69EC8">
          <wp:simplePos x="0" y="0"/>
          <wp:positionH relativeFrom="column">
            <wp:posOffset>5317617</wp:posOffset>
          </wp:positionH>
          <wp:positionV relativeFrom="paragraph">
            <wp:posOffset>-145034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431188248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E48"/>
    <w:multiLevelType w:val="hybridMultilevel"/>
    <w:tmpl w:val="40EE5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6881">
    <w:abstractNumId w:val="1"/>
  </w:num>
  <w:num w:numId="2" w16cid:durableId="173419141">
    <w:abstractNumId w:val="0"/>
  </w:num>
  <w:num w:numId="3" w16cid:durableId="139889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004ACC"/>
    <w:rsid w:val="000107D7"/>
    <w:rsid w:val="00040B26"/>
    <w:rsid w:val="000933E5"/>
    <w:rsid w:val="000D77AB"/>
    <w:rsid w:val="00166BD1"/>
    <w:rsid w:val="001A0CC1"/>
    <w:rsid w:val="00201D08"/>
    <w:rsid w:val="00260485"/>
    <w:rsid w:val="0028792C"/>
    <w:rsid w:val="002D1ED4"/>
    <w:rsid w:val="003A540F"/>
    <w:rsid w:val="0043392A"/>
    <w:rsid w:val="004602AE"/>
    <w:rsid w:val="00473FB5"/>
    <w:rsid w:val="00483D4D"/>
    <w:rsid w:val="00497673"/>
    <w:rsid w:val="004B03DC"/>
    <w:rsid w:val="005D4527"/>
    <w:rsid w:val="00607DB6"/>
    <w:rsid w:val="006518A4"/>
    <w:rsid w:val="00654A34"/>
    <w:rsid w:val="006C412A"/>
    <w:rsid w:val="00755F6A"/>
    <w:rsid w:val="007D6A81"/>
    <w:rsid w:val="008141A0"/>
    <w:rsid w:val="00877DF5"/>
    <w:rsid w:val="008B6836"/>
    <w:rsid w:val="009A186F"/>
    <w:rsid w:val="009C41EE"/>
    <w:rsid w:val="009E171C"/>
    <w:rsid w:val="00A26957"/>
    <w:rsid w:val="00A976A5"/>
    <w:rsid w:val="00AC4748"/>
    <w:rsid w:val="00AF013C"/>
    <w:rsid w:val="00AF0413"/>
    <w:rsid w:val="00B07D43"/>
    <w:rsid w:val="00B243C7"/>
    <w:rsid w:val="00B30B74"/>
    <w:rsid w:val="00B852E1"/>
    <w:rsid w:val="00B8600A"/>
    <w:rsid w:val="00BD10EA"/>
    <w:rsid w:val="00C112D8"/>
    <w:rsid w:val="00C2682F"/>
    <w:rsid w:val="00C410FE"/>
    <w:rsid w:val="00D011F0"/>
    <w:rsid w:val="00D071DB"/>
    <w:rsid w:val="00D54FE3"/>
    <w:rsid w:val="00DA41F2"/>
    <w:rsid w:val="00E83197"/>
    <w:rsid w:val="00ED2EE2"/>
    <w:rsid w:val="00F46249"/>
    <w:rsid w:val="00F638ED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  <w:style w:type="table" w:styleId="Mkatabulky">
    <w:name w:val="Table Grid"/>
    <w:basedOn w:val="Normlntabulka"/>
    <w:uiPriority w:val="39"/>
    <w:rsid w:val="00F6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6zvraznn1">
    <w:name w:val="Grid Table 6 Colorful Accent 1"/>
    <w:basedOn w:val="Normlntabulka"/>
    <w:uiPriority w:val="51"/>
    <w:rsid w:val="00F638E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Zkladntext">
    <w:name w:val="Body Text"/>
    <w:basedOn w:val="Normln"/>
    <w:link w:val="ZkladntextChar"/>
    <w:uiPriority w:val="1"/>
    <w:qFormat/>
    <w:rsid w:val="0043392A"/>
    <w:pPr>
      <w:widowControl w:val="0"/>
      <w:autoSpaceDE w:val="0"/>
      <w:autoSpaceDN w:val="0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392A"/>
    <w:rPr>
      <w:rFonts w:ascii="Calibri" w:eastAsia="Calibri" w:hAnsi="Calibri" w:cs="Calibri"/>
      <w:kern w:val="0"/>
      <w:sz w:val="22"/>
      <w:szCs w:val="22"/>
      <w:lang w:eastAsia="cs-CZ" w:bidi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B2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pocet-obyvatel-v-obcich-rlm0s92pw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op.gov.cz/cs/vyzvy-2021-2027/vyzvy/73vyzvair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2</TotalTime>
  <Pages>4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</cp:revision>
  <cp:lastPrinted>2024-07-08T07:52:00Z</cp:lastPrinted>
  <dcterms:created xsi:type="dcterms:W3CDTF">2026-05-29T07:20:00Z</dcterms:created>
  <dcterms:modified xsi:type="dcterms:W3CDTF">2026-05-29T07:20:00Z</dcterms:modified>
</cp:coreProperties>
</file>